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90" w:rsidRPr="006E391F" w:rsidRDefault="002E3E41" w:rsidP="002E3E41">
      <w:pPr>
        <w:spacing w:after="0"/>
        <w:rPr>
          <w:b/>
          <w:sz w:val="32"/>
          <w:szCs w:val="32"/>
          <w:lang w:val="fo-FO"/>
        </w:rPr>
      </w:pPr>
      <w:r w:rsidRPr="006E391F">
        <w:rPr>
          <w:b/>
          <w:sz w:val="32"/>
          <w:szCs w:val="32"/>
          <w:lang w:val="fo-FO"/>
        </w:rPr>
        <w:t>TAKS bjóðar</w:t>
      </w:r>
      <w:r w:rsidR="006A1600">
        <w:rPr>
          <w:b/>
          <w:sz w:val="32"/>
          <w:szCs w:val="32"/>
          <w:lang w:val="fo-FO"/>
        </w:rPr>
        <w:t xml:space="preserve"> út</w:t>
      </w:r>
      <w:r w:rsidRPr="006E391F">
        <w:rPr>
          <w:b/>
          <w:sz w:val="32"/>
          <w:szCs w:val="32"/>
          <w:lang w:val="fo-FO"/>
        </w:rPr>
        <w:t xml:space="preserve"> </w:t>
      </w:r>
      <w:r w:rsidR="00103A53" w:rsidRPr="006E391F">
        <w:rPr>
          <w:b/>
          <w:sz w:val="32"/>
          <w:szCs w:val="32"/>
          <w:lang w:val="fo-FO"/>
        </w:rPr>
        <w:t>reingerð</w:t>
      </w:r>
      <w:r w:rsidRPr="006E391F">
        <w:rPr>
          <w:b/>
          <w:sz w:val="32"/>
          <w:szCs w:val="32"/>
          <w:lang w:val="fo-FO"/>
        </w:rPr>
        <w:t xml:space="preserve"> av skrivstovuhølunum á </w:t>
      </w:r>
      <w:r w:rsidR="007D52FD">
        <w:rPr>
          <w:b/>
          <w:sz w:val="32"/>
          <w:szCs w:val="32"/>
          <w:lang w:val="fo-FO"/>
        </w:rPr>
        <w:t>Smyrilsvegi</w:t>
      </w:r>
      <w:r w:rsidRPr="006E391F">
        <w:rPr>
          <w:b/>
          <w:sz w:val="32"/>
          <w:szCs w:val="32"/>
          <w:lang w:val="fo-FO"/>
        </w:rPr>
        <w:t xml:space="preserve"> 20, Tórshavn</w:t>
      </w:r>
    </w:p>
    <w:p w:rsidR="002E3E41" w:rsidRPr="007331CD" w:rsidRDefault="002E3E41" w:rsidP="002E3E41">
      <w:pPr>
        <w:spacing w:after="0"/>
        <w:rPr>
          <w:sz w:val="24"/>
          <w:szCs w:val="24"/>
          <w:lang w:val="fo-FO"/>
        </w:rPr>
      </w:pPr>
    </w:p>
    <w:p w:rsidR="002E3E41" w:rsidRPr="007331CD" w:rsidRDefault="002E3E41" w:rsidP="002E3E41">
      <w:pPr>
        <w:spacing w:after="0"/>
        <w:rPr>
          <w:sz w:val="24"/>
          <w:szCs w:val="24"/>
          <w:lang w:val="fo-FO"/>
        </w:rPr>
      </w:pPr>
      <w:r w:rsidRPr="007331CD">
        <w:rPr>
          <w:sz w:val="24"/>
          <w:szCs w:val="24"/>
          <w:lang w:val="fo-FO"/>
        </w:rPr>
        <w:t>Arbeiðið at standa fyri reingerð av nýggju skrivstovuhølunum hjá TAKS á S</w:t>
      </w:r>
      <w:r w:rsidR="007D52FD">
        <w:rPr>
          <w:sz w:val="24"/>
          <w:szCs w:val="24"/>
          <w:lang w:val="fo-FO"/>
        </w:rPr>
        <w:t>myrilsvegi 20</w:t>
      </w:r>
      <w:r w:rsidRPr="007331CD">
        <w:rPr>
          <w:sz w:val="24"/>
          <w:szCs w:val="24"/>
          <w:lang w:val="fo-FO"/>
        </w:rPr>
        <w:t xml:space="preserve"> í Tórshavn, verður nú boðið út.</w:t>
      </w:r>
      <w:r w:rsidR="00567F44">
        <w:rPr>
          <w:sz w:val="24"/>
          <w:szCs w:val="24"/>
          <w:lang w:val="fo-FO"/>
        </w:rPr>
        <w:t xml:space="preserve"> Arbeiðið umfatar eisini at passa kantinu</w:t>
      </w:r>
      <w:r w:rsidR="006A1600">
        <w:rPr>
          <w:sz w:val="24"/>
          <w:szCs w:val="24"/>
          <w:lang w:val="fo-FO"/>
        </w:rPr>
        <w:t>n</w:t>
      </w:r>
      <w:r w:rsidR="00567F44">
        <w:rPr>
          <w:sz w:val="24"/>
          <w:szCs w:val="24"/>
          <w:lang w:val="fo-FO"/>
        </w:rPr>
        <w:t>a.</w:t>
      </w:r>
    </w:p>
    <w:p w:rsidR="002E3E41" w:rsidRPr="007331CD" w:rsidRDefault="002E3E41" w:rsidP="002E3E41">
      <w:pPr>
        <w:spacing w:after="0"/>
        <w:rPr>
          <w:sz w:val="24"/>
          <w:szCs w:val="24"/>
          <w:lang w:val="fo-FO"/>
        </w:rPr>
      </w:pPr>
    </w:p>
    <w:p w:rsidR="000F24F8" w:rsidRPr="006E391F" w:rsidRDefault="000F24F8" w:rsidP="002E3E41">
      <w:pPr>
        <w:spacing w:after="0"/>
        <w:rPr>
          <w:b/>
          <w:sz w:val="28"/>
          <w:szCs w:val="28"/>
          <w:lang w:val="fo-FO"/>
        </w:rPr>
      </w:pPr>
      <w:r w:rsidRPr="006E391F">
        <w:rPr>
          <w:b/>
          <w:sz w:val="28"/>
          <w:szCs w:val="28"/>
          <w:lang w:val="fo-FO"/>
        </w:rPr>
        <w:t>Hølini</w:t>
      </w:r>
    </w:p>
    <w:p w:rsidR="000F24F8" w:rsidRPr="007331CD" w:rsidRDefault="000F24F8" w:rsidP="002E3E41">
      <w:pPr>
        <w:spacing w:after="0"/>
        <w:rPr>
          <w:sz w:val="24"/>
          <w:szCs w:val="24"/>
          <w:lang w:val="fo-FO"/>
        </w:rPr>
      </w:pPr>
      <w:r w:rsidRPr="007331CD">
        <w:rPr>
          <w:sz w:val="24"/>
          <w:szCs w:val="24"/>
          <w:lang w:val="fo-FO"/>
        </w:rPr>
        <w:t xml:space="preserve">Talan er um samanlagt </w:t>
      </w:r>
      <w:r w:rsidR="007D52FD">
        <w:rPr>
          <w:sz w:val="24"/>
          <w:szCs w:val="24"/>
          <w:lang w:val="fo-FO"/>
        </w:rPr>
        <w:t>1</w:t>
      </w:r>
      <w:r w:rsidR="006A1600">
        <w:rPr>
          <w:sz w:val="24"/>
          <w:szCs w:val="24"/>
          <w:lang w:val="fo-FO"/>
        </w:rPr>
        <w:t>.</w:t>
      </w:r>
      <w:r w:rsidR="007D52FD">
        <w:rPr>
          <w:sz w:val="24"/>
          <w:szCs w:val="24"/>
          <w:lang w:val="fo-FO"/>
        </w:rPr>
        <w:t>8</w:t>
      </w:r>
      <w:r w:rsidR="000A4E04">
        <w:rPr>
          <w:sz w:val="24"/>
          <w:szCs w:val="24"/>
          <w:lang w:val="fo-FO"/>
        </w:rPr>
        <w:t>65</w:t>
      </w:r>
      <w:r w:rsidRPr="007331CD">
        <w:rPr>
          <w:sz w:val="24"/>
          <w:szCs w:val="24"/>
          <w:lang w:val="fo-FO"/>
        </w:rPr>
        <w:t xml:space="preserve"> fermetrar. </w:t>
      </w:r>
      <w:r w:rsidR="00EC02C8">
        <w:rPr>
          <w:sz w:val="24"/>
          <w:szCs w:val="24"/>
          <w:lang w:val="fo-FO"/>
        </w:rPr>
        <w:t>Stovuhædd er 1.179</w:t>
      </w:r>
      <w:r w:rsidRPr="007331CD">
        <w:rPr>
          <w:sz w:val="24"/>
          <w:szCs w:val="24"/>
          <w:lang w:val="fo-FO"/>
        </w:rPr>
        <w:t xml:space="preserve"> fermetrar</w:t>
      </w:r>
      <w:r w:rsidR="00EC02C8">
        <w:rPr>
          <w:sz w:val="24"/>
          <w:szCs w:val="24"/>
          <w:lang w:val="fo-FO"/>
        </w:rPr>
        <w:t xml:space="preserve"> og ovara </w:t>
      </w:r>
      <w:r w:rsidRPr="007331CD">
        <w:rPr>
          <w:sz w:val="24"/>
          <w:szCs w:val="24"/>
          <w:lang w:val="fo-FO"/>
        </w:rPr>
        <w:t xml:space="preserve">hædd er </w:t>
      </w:r>
      <w:r w:rsidR="00EC02C8">
        <w:rPr>
          <w:sz w:val="24"/>
          <w:szCs w:val="24"/>
          <w:lang w:val="fo-FO"/>
        </w:rPr>
        <w:t>6</w:t>
      </w:r>
      <w:r w:rsidR="000A4E04">
        <w:rPr>
          <w:sz w:val="24"/>
          <w:szCs w:val="24"/>
          <w:lang w:val="fo-FO"/>
        </w:rPr>
        <w:t>86</w:t>
      </w:r>
      <w:r w:rsidRPr="007331CD">
        <w:rPr>
          <w:sz w:val="24"/>
          <w:szCs w:val="24"/>
          <w:lang w:val="fo-FO"/>
        </w:rPr>
        <w:t xml:space="preserve"> fermetrar</w:t>
      </w:r>
      <w:r w:rsidR="00EC02C8">
        <w:rPr>
          <w:sz w:val="24"/>
          <w:szCs w:val="24"/>
          <w:lang w:val="fo-FO"/>
        </w:rPr>
        <w:t>. T</w:t>
      </w:r>
      <w:r w:rsidRPr="007331CD">
        <w:rPr>
          <w:sz w:val="24"/>
          <w:szCs w:val="24"/>
          <w:lang w:val="fo-FO"/>
        </w:rPr>
        <w:t xml:space="preserve">rappuppgongd og trappur ímillum hæddirnar er umfatað av arbeiðinum. </w:t>
      </w:r>
      <w:r w:rsidR="00866AD8">
        <w:rPr>
          <w:sz w:val="24"/>
          <w:szCs w:val="24"/>
          <w:lang w:val="fo-FO"/>
        </w:rPr>
        <w:t xml:space="preserve">Starvsfólkatalið </w:t>
      </w:r>
      <w:r w:rsidR="00705951">
        <w:rPr>
          <w:sz w:val="24"/>
          <w:szCs w:val="24"/>
          <w:lang w:val="fo-FO"/>
        </w:rPr>
        <w:t xml:space="preserve">verður </w:t>
      </w:r>
      <w:r w:rsidR="00EC02C8">
        <w:rPr>
          <w:sz w:val="24"/>
          <w:szCs w:val="24"/>
          <w:lang w:val="fo-FO"/>
        </w:rPr>
        <w:t>umleið 65</w:t>
      </w:r>
      <w:r w:rsidR="00866AD8">
        <w:rPr>
          <w:sz w:val="24"/>
          <w:szCs w:val="24"/>
          <w:lang w:val="fo-FO"/>
        </w:rPr>
        <w:t>.</w:t>
      </w:r>
    </w:p>
    <w:p w:rsidR="00103A53" w:rsidRDefault="00103A53" w:rsidP="002E3E41">
      <w:pPr>
        <w:spacing w:after="0"/>
        <w:rPr>
          <w:sz w:val="24"/>
          <w:szCs w:val="24"/>
          <w:lang w:val="fo-FO"/>
        </w:rPr>
      </w:pPr>
    </w:p>
    <w:p w:rsidR="00103A53" w:rsidRPr="007331CD" w:rsidRDefault="00DA0A1F" w:rsidP="002E3E41">
      <w:pPr>
        <w:spacing w:after="0"/>
        <w:rPr>
          <w:sz w:val="24"/>
          <w:szCs w:val="24"/>
          <w:lang w:val="fo-FO"/>
        </w:rPr>
      </w:pPr>
      <w:r>
        <w:rPr>
          <w:sz w:val="24"/>
          <w:szCs w:val="24"/>
          <w:lang w:val="fo-FO"/>
        </w:rPr>
        <w:t>Tekningar av hølunum eru viðheftar í útboðnum, og t</w:t>
      </w:r>
      <w:r w:rsidR="00103A53" w:rsidRPr="007331CD">
        <w:rPr>
          <w:sz w:val="24"/>
          <w:szCs w:val="24"/>
          <w:lang w:val="fo-FO"/>
        </w:rPr>
        <w:t>ey</w:t>
      </w:r>
      <w:r w:rsidR="006A1600">
        <w:rPr>
          <w:sz w:val="24"/>
          <w:szCs w:val="24"/>
          <w:lang w:val="fo-FO"/>
        </w:rPr>
        <w:t>,</w:t>
      </w:r>
      <w:r w:rsidR="00103A53" w:rsidRPr="007331CD">
        <w:rPr>
          <w:sz w:val="24"/>
          <w:szCs w:val="24"/>
          <w:lang w:val="fo-FO"/>
        </w:rPr>
        <w:t xml:space="preserve"> sum hava áhuga í at geva tilboð</w:t>
      </w:r>
      <w:r w:rsidR="006A1600">
        <w:rPr>
          <w:sz w:val="24"/>
          <w:szCs w:val="24"/>
          <w:lang w:val="fo-FO"/>
        </w:rPr>
        <w:t>,</w:t>
      </w:r>
      <w:r w:rsidR="00103A53" w:rsidRPr="007331CD">
        <w:rPr>
          <w:sz w:val="24"/>
          <w:szCs w:val="24"/>
          <w:lang w:val="fo-FO"/>
        </w:rPr>
        <w:t xml:space="preserve"> hava møguleika fyri at síggja hølini.</w:t>
      </w:r>
    </w:p>
    <w:p w:rsidR="00974363" w:rsidRPr="007331CD" w:rsidRDefault="00974363" w:rsidP="002E3E41">
      <w:pPr>
        <w:spacing w:after="0"/>
        <w:rPr>
          <w:sz w:val="24"/>
          <w:szCs w:val="24"/>
          <w:lang w:val="fo-FO"/>
        </w:rPr>
      </w:pPr>
    </w:p>
    <w:p w:rsidR="00974363" w:rsidRPr="00FB38C0" w:rsidRDefault="00974363" w:rsidP="00974363">
      <w:pPr>
        <w:spacing w:after="0"/>
        <w:rPr>
          <w:sz w:val="32"/>
          <w:szCs w:val="32"/>
          <w:lang w:val="fo-FO"/>
        </w:rPr>
      </w:pPr>
      <w:r w:rsidRPr="00FB38C0">
        <w:rPr>
          <w:b/>
          <w:sz w:val="32"/>
          <w:szCs w:val="32"/>
          <w:lang w:val="fo-FO"/>
        </w:rPr>
        <w:t xml:space="preserve">Reingerðarætlan fyri TAKS á </w:t>
      </w:r>
      <w:r w:rsidR="006A1600">
        <w:rPr>
          <w:b/>
          <w:sz w:val="32"/>
          <w:szCs w:val="32"/>
          <w:lang w:val="fo-FO"/>
        </w:rPr>
        <w:t>Smyrilsvegi</w:t>
      </w:r>
    </w:p>
    <w:p w:rsidR="00974363" w:rsidRPr="007331CD" w:rsidRDefault="00974363" w:rsidP="00974363">
      <w:pPr>
        <w:spacing w:after="0"/>
        <w:rPr>
          <w:sz w:val="24"/>
          <w:szCs w:val="24"/>
          <w:lang w:val="fo-FO"/>
        </w:rPr>
      </w:pPr>
      <w:r w:rsidRPr="007331CD">
        <w:rPr>
          <w:sz w:val="24"/>
          <w:szCs w:val="24"/>
          <w:lang w:val="fo-FO"/>
        </w:rPr>
        <w:t>Sum høvuðsregla skal tann, ið hevur reingerðina um hendi, sjálv/ur kunna skyna á, hvussu nógvari reingerð tørvur er á dagliga. Hølini skulu vera rein og nosslig.</w:t>
      </w:r>
    </w:p>
    <w:p w:rsidR="00974363" w:rsidRPr="007331CD" w:rsidRDefault="00974363" w:rsidP="00974363">
      <w:pPr>
        <w:spacing w:after="0"/>
        <w:rPr>
          <w:sz w:val="24"/>
          <w:szCs w:val="24"/>
          <w:lang w:val="fo-FO"/>
        </w:rPr>
      </w:pPr>
    </w:p>
    <w:p w:rsidR="00974363" w:rsidRPr="006E391F" w:rsidRDefault="00974363" w:rsidP="00974363">
      <w:pPr>
        <w:spacing w:after="0"/>
        <w:rPr>
          <w:b/>
          <w:sz w:val="28"/>
          <w:szCs w:val="28"/>
          <w:lang w:val="fo-FO"/>
        </w:rPr>
      </w:pPr>
      <w:bookmarkStart w:id="0" w:name="broyting"/>
      <w:r w:rsidRPr="006E391F">
        <w:rPr>
          <w:b/>
          <w:sz w:val="28"/>
          <w:szCs w:val="28"/>
          <w:lang w:val="fo-FO"/>
        </w:rPr>
        <w:t>Daglig reingerð:</w:t>
      </w:r>
    </w:p>
    <w:p w:rsidR="00A81B97" w:rsidRPr="007331CD" w:rsidRDefault="00974363" w:rsidP="00A81B97">
      <w:pPr>
        <w:spacing w:after="0"/>
        <w:rPr>
          <w:bCs/>
          <w:color w:val="000000"/>
          <w:sz w:val="24"/>
          <w:szCs w:val="24"/>
          <w:lang w:val="fo-FO"/>
        </w:rPr>
      </w:pPr>
      <w:r w:rsidRPr="007331CD">
        <w:rPr>
          <w:sz w:val="24"/>
          <w:szCs w:val="24"/>
          <w:lang w:val="fo-FO"/>
        </w:rPr>
        <w:t xml:space="preserve">Kantinuøkið skal </w:t>
      </w:r>
      <w:r w:rsidR="00192E25">
        <w:rPr>
          <w:sz w:val="24"/>
          <w:szCs w:val="24"/>
          <w:lang w:val="fo-FO"/>
        </w:rPr>
        <w:t xml:space="preserve">ruddast og </w:t>
      </w:r>
      <w:r w:rsidRPr="007331CD">
        <w:rPr>
          <w:sz w:val="24"/>
          <w:szCs w:val="24"/>
          <w:lang w:val="fo-FO"/>
        </w:rPr>
        <w:t xml:space="preserve">vaskast hvønn dag, herundir gólv, borð og køksborð. </w:t>
      </w:r>
      <w:r w:rsidR="00A81B97" w:rsidRPr="007331CD">
        <w:rPr>
          <w:sz w:val="24"/>
          <w:szCs w:val="24"/>
          <w:lang w:val="fo-FO"/>
        </w:rPr>
        <w:t>Reingerðarfólkið</w:t>
      </w:r>
      <w:r w:rsidR="00A81B97" w:rsidRPr="007331CD">
        <w:rPr>
          <w:bCs/>
          <w:color w:val="000000"/>
          <w:sz w:val="24"/>
          <w:szCs w:val="24"/>
          <w:lang w:val="fo-FO"/>
        </w:rPr>
        <w:t xml:space="preserve"> skiftir lappar, visk</w:t>
      </w:r>
      <w:r w:rsidR="006A1600">
        <w:rPr>
          <w:bCs/>
          <w:color w:val="000000"/>
          <w:sz w:val="24"/>
          <w:szCs w:val="24"/>
          <w:lang w:val="fo-FO"/>
        </w:rPr>
        <w:t>u</w:t>
      </w:r>
      <w:r w:rsidR="00A81B97" w:rsidRPr="007331CD">
        <w:rPr>
          <w:bCs/>
          <w:color w:val="000000"/>
          <w:sz w:val="24"/>
          <w:szCs w:val="24"/>
          <w:lang w:val="fo-FO"/>
        </w:rPr>
        <w:t>stykki og handklæði hvønn dag.</w:t>
      </w:r>
    </w:p>
    <w:bookmarkEnd w:id="0"/>
    <w:p w:rsidR="00A81B97" w:rsidRDefault="00A81B97" w:rsidP="00974363">
      <w:pPr>
        <w:spacing w:after="0"/>
        <w:rPr>
          <w:sz w:val="24"/>
          <w:szCs w:val="24"/>
          <w:lang w:val="fo-FO"/>
        </w:rPr>
      </w:pPr>
    </w:p>
    <w:p w:rsidR="00974363" w:rsidRPr="007331CD" w:rsidRDefault="00974363" w:rsidP="00974363">
      <w:pPr>
        <w:spacing w:after="0"/>
        <w:rPr>
          <w:sz w:val="24"/>
          <w:szCs w:val="24"/>
          <w:lang w:val="fo-FO"/>
        </w:rPr>
      </w:pPr>
      <w:r w:rsidRPr="007331CD">
        <w:rPr>
          <w:sz w:val="24"/>
          <w:szCs w:val="24"/>
          <w:lang w:val="fo-FO"/>
        </w:rPr>
        <w:t>WC-rúmini verða gjørd rein hvønn dag. Vask</w:t>
      </w:r>
      <w:r w:rsidR="006A1600">
        <w:rPr>
          <w:sz w:val="24"/>
          <w:szCs w:val="24"/>
          <w:lang w:val="fo-FO"/>
        </w:rPr>
        <w:t>,</w:t>
      </w:r>
      <w:r w:rsidRPr="007331CD">
        <w:rPr>
          <w:sz w:val="24"/>
          <w:szCs w:val="24"/>
          <w:lang w:val="fo-FO"/>
        </w:rPr>
        <w:t xml:space="preserve"> kummur og gólv verða vaskað. WC-setrið/lokið skal takast av kummuni javnan og vaskast skal væl ímillum samankomingina á setrinum/lokinum. </w:t>
      </w:r>
    </w:p>
    <w:p w:rsidR="00974363" w:rsidRPr="007331CD" w:rsidRDefault="00974363" w:rsidP="00974363">
      <w:pPr>
        <w:spacing w:after="0"/>
        <w:rPr>
          <w:sz w:val="24"/>
          <w:szCs w:val="24"/>
          <w:lang w:val="fo-FO"/>
        </w:rPr>
      </w:pPr>
      <w:r w:rsidRPr="007331CD">
        <w:rPr>
          <w:sz w:val="24"/>
          <w:szCs w:val="24"/>
          <w:lang w:val="fo-FO"/>
        </w:rPr>
        <w:t>Eru slett/plettir á vegginum/hurðini/</w:t>
      </w:r>
      <w:r w:rsidR="006A1600" w:rsidRPr="007331CD">
        <w:rPr>
          <w:sz w:val="24"/>
          <w:szCs w:val="24"/>
          <w:lang w:val="fo-FO"/>
        </w:rPr>
        <w:t>durastavinum</w:t>
      </w:r>
      <w:r w:rsidRPr="007331CD">
        <w:rPr>
          <w:sz w:val="24"/>
          <w:szCs w:val="24"/>
          <w:lang w:val="fo-FO"/>
        </w:rPr>
        <w:t xml:space="preserve"> ella fram við vaskinum, har wc-rullan hongur ella aðrastaðni, skal hetta vaskast burtur. Turkast skal javnan eftir el-kontaktini, </w:t>
      </w:r>
      <w:r w:rsidR="006A1600">
        <w:rPr>
          <w:sz w:val="24"/>
          <w:szCs w:val="24"/>
          <w:lang w:val="fo-FO"/>
        </w:rPr>
        <w:t>handtakinum</w:t>
      </w:r>
      <w:r w:rsidR="006A1600" w:rsidRPr="007331CD">
        <w:rPr>
          <w:sz w:val="24"/>
          <w:szCs w:val="24"/>
          <w:lang w:val="fo-FO"/>
        </w:rPr>
        <w:t xml:space="preserve"> </w:t>
      </w:r>
      <w:r w:rsidRPr="007331CD">
        <w:rPr>
          <w:sz w:val="24"/>
          <w:szCs w:val="24"/>
          <w:lang w:val="fo-FO"/>
        </w:rPr>
        <w:t xml:space="preserve">og </w:t>
      </w:r>
      <w:r w:rsidR="006A1600" w:rsidRPr="007331CD">
        <w:rPr>
          <w:sz w:val="24"/>
          <w:szCs w:val="24"/>
          <w:lang w:val="fo-FO"/>
        </w:rPr>
        <w:t>durastavinum</w:t>
      </w:r>
      <w:r w:rsidRPr="007331CD">
        <w:rPr>
          <w:sz w:val="24"/>
          <w:szCs w:val="24"/>
          <w:lang w:val="fo-FO"/>
        </w:rPr>
        <w:t>. Speglið verður turkað. Eyka wc-rullur skulu vera tøkar í wc-rúminum. Ansast skal eftir, at hondsápa er við vaskini og at haldarin til pappírs-handklæðini er fyltur.</w:t>
      </w:r>
      <w:r w:rsidR="00A81B97">
        <w:rPr>
          <w:sz w:val="24"/>
          <w:szCs w:val="24"/>
          <w:lang w:val="fo-FO"/>
        </w:rPr>
        <w:t xml:space="preserve"> Veitarin </w:t>
      </w:r>
      <w:r w:rsidR="006A1600">
        <w:rPr>
          <w:sz w:val="24"/>
          <w:szCs w:val="24"/>
          <w:lang w:val="fo-FO"/>
        </w:rPr>
        <w:t xml:space="preserve">veitir </w:t>
      </w:r>
      <w:r w:rsidR="00A81B97">
        <w:rPr>
          <w:sz w:val="24"/>
          <w:szCs w:val="24"/>
          <w:lang w:val="fo-FO"/>
        </w:rPr>
        <w:t>alla neyðuga útgerð.</w:t>
      </w:r>
    </w:p>
    <w:p w:rsidR="00974363" w:rsidRPr="007331CD" w:rsidRDefault="00974363" w:rsidP="00974363">
      <w:pPr>
        <w:spacing w:after="0"/>
        <w:rPr>
          <w:sz w:val="24"/>
          <w:szCs w:val="24"/>
          <w:lang w:val="fo-FO"/>
        </w:rPr>
      </w:pPr>
    </w:p>
    <w:p w:rsidR="00974363" w:rsidRPr="007331CD" w:rsidRDefault="00974363" w:rsidP="00974363">
      <w:pPr>
        <w:spacing w:after="0"/>
        <w:rPr>
          <w:sz w:val="24"/>
          <w:szCs w:val="24"/>
          <w:lang w:val="fo-FO"/>
        </w:rPr>
      </w:pPr>
      <w:r w:rsidRPr="007331CD">
        <w:rPr>
          <w:sz w:val="24"/>
          <w:szCs w:val="24"/>
          <w:lang w:val="fo-FO"/>
        </w:rPr>
        <w:t>Skriviborð verða turkað. Tað, ið liggur á skriviborðinum, eigur ikki at verða flutt. Um skriviborð ikki eru atkomulig, tí nógv arbeiðstilfar liggur á teimum, verða tey ikki gjørd rein. Avtala kann gerast við starvsfólkið, so hesi skriviborð javnan kunnu gerast rein. Har tvey og tvey skriviborð eru sett saman, skal ansast eftir, at vaskað verður ímillum hesi skriviborð, og hyggjast skal eftir, at alt støv er burtur.</w:t>
      </w:r>
    </w:p>
    <w:p w:rsidR="00974363" w:rsidRPr="007331CD" w:rsidRDefault="00974363" w:rsidP="00974363">
      <w:pPr>
        <w:spacing w:after="0"/>
        <w:rPr>
          <w:sz w:val="24"/>
          <w:szCs w:val="24"/>
          <w:lang w:val="fo-FO"/>
        </w:rPr>
      </w:pPr>
    </w:p>
    <w:p w:rsidR="00974363" w:rsidRPr="007331CD" w:rsidRDefault="00974363" w:rsidP="00974363">
      <w:pPr>
        <w:spacing w:after="0"/>
        <w:rPr>
          <w:sz w:val="24"/>
          <w:szCs w:val="24"/>
          <w:lang w:val="fo-FO"/>
        </w:rPr>
      </w:pPr>
      <w:r w:rsidRPr="007331CD">
        <w:rPr>
          <w:sz w:val="24"/>
          <w:szCs w:val="24"/>
          <w:lang w:val="fo-FO"/>
        </w:rPr>
        <w:t>Skriviborð</w:t>
      </w:r>
      <w:r w:rsidR="006A1600">
        <w:rPr>
          <w:sz w:val="24"/>
          <w:szCs w:val="24"/>
          <w:lang w:val="fo-FO"/>
        </w:rPr>
        <w:t>,</w:t>
      </w:r>
      <w:r w:rsidRPr="007331CD">
        <w:rPr>
          <w:sz w:val="24"/>
          <w:szCs w:val="24"/>
          <w:lang w:val="fo-FO"/>
        </w:rPr>
        <w:t xml:space="preserve"> har ongin situr við í eitt tíðarbil, skulu javnan turkast. Hesi skriviborð verða ofta nýtt av vitjandi, starvsnæmingum, </w:t>
      </w:r>
      <w:r w:rsidR="008D3FAD">
        <w:rPr>
          <w:sz w:val="24"/>
          <w:szCs w:val="24"/>
          <w:lang w:val="fo-FO"/>
        </w:rPr>
        <w:t>verkætlanarfólki</w:t>
      </w:r>
      <w:r w:rsidRPr="007331CD">
        <w:rPr>
          <w:sz w:val="24"/>
          <w:szCs w:val="24"/>
          <w:lang w:val="fo-FO"/>
        </w:rPr>
        <w:t xml:space="preserve"> o.ø.</w:t>
      </w:r>
    </w:p>
    <w:p w:rsidR="00974363" w:rsidRPr="007331CD" w:rsidRDefault="00974363" w:rsidP="00974363">
      <w:pPr>
        <w:spacing w:after="0"/>
        <w:rPr>
          <w:sz w:val="24"/>
          <w:szCs w:val="24"/>
          <w:lang w:val="fo-FO"/>
        </w:rPr>
      </w:pPr>
    </w:p>
    <w:p w:rsidR="00974363" w:rsidRPr="007331CD" w:rsidRDefault="00974363" w:rsidP="00974363">
      <w:pPr>
        <w:spacing w:after="0"/>
        <w:rPr>
          <w:sz w:val="24"/>
          <w:szCs w:val="24"/>
          <w:lang w:val="fo-FO"/>
        </w:rPr>
      </w:pPr>
      <w:r w:rsidRPr="007331CD">
        <w:rPr>
          <w:sz w:val="24"/>
          <w:szCs w:val="24"/>
          <w:lang w:val="fo-FO"/>
        </w:rPr>
        <w:t xml:space="preserve">Alt glas má síggja væl turkað út hvønn dag. Fingrar/skoynir/dust mugu ikki síggjast á glashurðum, glasveggjum og øðrum líknandi. </w:t>
      </w:r>
    </w:p>
    <w:p w:rsidR="00974363" w:rsidRPr="007331CD" w:rsidRDefault="00974363" w:rsidP="00974363">
      <w:pPr>
        <w:spacing w:after="0"/>
        <w:rPr>
          <w:sz w:val="24"/>
          <w:szCs w:val="24"/>
          <w:lang w:val="fo-FO"/>
        </w:rPr>
      </w:pPr>
    </w:p>
    <w:p w:rsidR="00974363" w:rsidRPr="007331CD" w:rsidRDefault="00187D32" w:rsidP="00974363">
      <w:pPr>
        <w:spacing w:after="0"/>
        <w:rPr>
          <w:sz w:val="24"/>
          <w:szCs w:val="24"/>
          <w:lang w:val="fo-FO"/>
        </w:rPr>
      </w:pPr>
      <w:r w:rsidRPr="007331CD">
        <w:rPr>
          <w:sz w:val="24"/>
          <w:szCs w:val="24"/>
          <w:lang w:val="fo-FO"/>
        </w:rPr>
        <w:t xml:space="preserve">Durur og kundaøkið </w:t>
      </w:r>
      <w:r w:rsidR="0069384D">
        <w:rPr>
          <w:sz w:val="24"/>
          <w:szCs w:val="24"/>
          <w:lang w:val="fo-FO"/>
        </w:rPr>
        <w:t xml:space="preserve">skal </w:t>
      </w:r>
      <w:r w:rsidR="00741C87">
        <w:rPr>
          <w:sz w:val="24"/>
          <w:szCs w:val="24"/>
          <w:lang w:val="fo-FO"/>
        </w:rPr>
        <w:t xml:space="preserve">vaskast </w:t>
      </w:r>
      <w:r w:rsidR="0069384D">
        <w:rPr>
          <w:sz w:val="24"/>
          <w:szCs w:val="24"/>
          <w:lang w:val="fo-FO"/>
        </w:rPr>
        <w:t xml:space="preserve">dagliga, herundir gólv, glas, móttøkudiskur og </w:t>
      </w:r>
      <w:r w:rsidR="005C06E1">
        <w:rPr>
          <w:sz w:val="24"/>
          <w:szCs w:val="24"/>
          <w:lang w:val="fo-FO"/>
        </w:rPr>
        <w:t>annað í kundaøkinum.</w:t>
      </w:r>
    </w:p>
    <w:p w:rsidR="0069384D" w:rsidRDefault="0069384D" w:rsidP="00974363">
      <w:pPr>
        <w:spacing w:after="0"/>
        <w:rPr>
          <w:sz w:val="24"/>
          <w:szCs w:val="24"/>
          <w:lang w:val="fo-FO"/>
        </w:rPr>
      </w:pPr>
    </w:p>
    <w:p w:rsidR="007331CD" w:rsidRPr="007331CD" w:rsidRDefault="007331CD" w:rsidP="00974363">
      <w:pPr>
        <w:spacing w:after="0"/>
        <w:rPr>
          <w:sz w:val="24"/>
          <w:szCs w:val="24"/>
          <w:lang w:val="fo-FO"/>
        </w:rPr>
      </w:pPr>
    </w:p>
    <w:p w:rsidR="00974363" w:rsidRPr="006E391F" w:rsidRDefault="00974363" w:rsidP="00974363">
      <w:pPr>
        <w:spacing w:after="0"/>
        <w:rPr>
          <w:b/>
          <w:sz w:val="28"/>
          <w:szCs w:val="28"/>
          <w:lang w:val="fo-FO"/>
        </w:rPr>
      </w:pPr>
      <w:r w:rsidRPr="006E391F">
        <w:rPr>
          <w:b/>
          <w:sz w:val="28"/>
          <w:szCs w:val="28"/>
          <w:lang w:val="fo-FO"/>
        </w:rPr>
        <w:t>Reingerð eina</w:t>
      </w:r>
      <w:r w:rsidR="00741C87">
        <w:rPr>
          <w:b/>
          <w:sz w:val="28"/>
          <w:szCs w:val="28"/>
          <w:lang w:val="fo-FO"/>
        </w:rPr>
        <w:t xml:space="preserve"> </w:t>
      </w:r>
      <w:r w:rsidRPr="006E391F">
        <w:rPr>
          <w:b/>
          <w:sz w:val="28"/>
          <w:szCs w:val="28"/>
          <w:lang w:val="fo-FO"/>
        </w:rPr>
        <w:t>ferð um vikuna:</w:t>
      </w:r>
    </w:p>
    <w:p w:rsidR="00974363" w:rsidRPr="007331CD" w:rsidRDefault="00974363" w:rsidP="00974363">
      <w:pPr>
        <w:spacing w:after="0"/>
        <w:rPr>
          <w:sz w:val="24"/>
          <w:szCs w:val="24"/>
          <w:lang w:val="fo-FO"/>
        </w:rPr>
      </w:pPr>
      <w:r w:rsidRPr="007331CD">
        <w:rPr>
          <w:sz w:val="24"/>
          <w:szCs w:val="24"/>
          <w:lang w:val="fo-FO"/>
        </w:rPr>
        <w:t xml:space="preserve">Hillar, </w:t>
      </w:r>
      <w:r w:rsidR="00F40EE4">
        <w:rPr>
          <w:sz w:val="24"/>
          <w:szCs w:val="24"/>
          <w:lang w:val="fo-FO"/>
        </w:rPr>
        <w:t xml:space="preserve">skáp, </w:t>
      </w:r>
      <w:r w:rsidRPr="007331CD">
        <w:rPr>
          <w:sz w:val="24"/>
          <w:szCs w:val="24"/>
          <w:lang w:val="fo-FO"/>
        </w:rPr>
        <w:t>vindeygakarmar, hurðar, myndir, lampur, handtøk</w:t>
      </w:r>
      <w:r w:rsidR="00D579D2" w:rsidRPr="007331CD">
        <w:rPr>
          <w:sz w:val="24"/>
          <w:szCs w:val="24"/>
          <w:lang w:val="fo-FO"/>
        </w:rPr>
        <w:t xml:space="preserve"> </w:t>
      </w:r>
      <w:r w:rsidRPr="007331CD">
        <w:rPr>
          <w:sz w:val="24"/>
          <w:szCs w:val="24"/>
          <w:lang w:val="fo-FO"/>
        </w:rPr>
        <w:t xml:space="preserve">og annað verður turkað fyri fingramerkir og dust. </w:t>
      </w:r>
    </w:p>
    <w:p w:rsidR="00974363" w:rsidRDefault="00974363" w:rsidP="00974363">
      <w:pPr>
        <w:spacing w:after="0"/>
        <w:rPr>
          <w:sz w:val="24"/>
          <w:szCs w:val="24"/>
          <w:lang w:val="fo-FO"/>
        </w:rPr>
      </w:pPr>
      <w:r w:rsidRPr="007331CD">
        <w:rPr>
          <w:sz w:val="24"/>
          <w:szCs w:val="24"/>
          <w:lang w:val="fo-FO"/>
        </w:rPr>
        <w:t>Takast skal eftir møblum, tá tørvur er á hesum. Stólasetur og møblar verða turkað javnan fyri dust, eins og øll borð.</w:t>
      </w:r>
    </w:p>
    <w:p w:rsidR="00741C87" w:rsidRPr="007331CD" w:rsidRDefault="00741C87" w:rsidP="00974363">
      <w:pPr>
        <w:spacing w:after="0"/>
        <w:rPr>
          <w:sz w:val="24"/>
          <w:szCs w:val="24"/>
          <w:lang w:val="fo-FO"/>
        </w:rPr>
      </w:pPr>
    </w:p>
    <w:p w:rsidR="00741C87" w:rsidRPr="007331CD" w:rsidRDefault="00741C87" w:rsidP="00741C87">
      <w:pPr>
        <w:spacing w:after="0"/>
        <w:rPr>
          <w:sz w:val="24"/>
          <w:szCs w:val="24"/>
          <w:lang w:val="fo-FO"/>
        </w:rPr>
      </w:pPr>
      <w:r>
        <w:rPr>
          <w:sz w:val="24"/>
          <w:szCs w:val="24"/>
          <w:lang w:val="fo-FO"/>
        </w:rPr>
        <w:t>Rusk</w:t>
      </w:r>
      <w:r w:rsidRPr="007331CD">
        <w:rPr>
          <w:sz w:val="24"/>
          <w:szCs w:val="24"/>
          <w:lang w:val="fo-FO"/>
        </w:rPr>
        <w:t xml:space="preserve">spannir verða tømdar </w:t>
      </w:r>
      <w:r>
        <w:rPr>
          <w:sz w:val="24"/>
          <w:szCs w:val="24"/>
          <w:lang w:val="fo-FO"/>
        </w:rPr>
        <w:t>vikuliga.</w:t>
      </w:r>
    </w:p>
    <w:p w:rsidR="00974363" w:rsidRPr="007331CD" w:rsidRDefault="00974363" w:rsidP="00974363">
      <w:pPr>
        <w:spacing w:after="0"/>
        <w:rPr>
          <w:sz w:val="24"/>
          <w:szCs w:val="24"/>
          <w:lang w:val="fo-FO"/>
        </w:rPr>
      </w:pPr>
    </w:p>
    <w:p w:rsidR="00974363" w:rsidRPr="007331CD" w:rsidRDefault="00974363" w:rsidP="00974363">
      <w:pPr>
        <w:spacing w:after="0"/>
        <w:rPr>
          <w:sz w:val="24"/>
          <w:szCs w:val="24"/>
          <w:lang w:val="fo-FO"/>
        </w:rPr>
      </w:pPr>
      <w:r w:rsidRPr="007331CD">
        <w:rPr>
          <w:sz w:val="24"/>
          <w:szCs w:val="24"/>
          <w:lang w:val="fo-FO"/>
        </w:rPr>
        <w:t>Gólvini verða dustsogin uml</w:t>
      </w:r>
      <w:r w:rsidR="00D579D2" w:rsidRPr="007331CD">
        <w:rPr>
          <w:sz w:val="24"/>
          <w:szCs w:val="24"/>
          <w:lang w:val="fo-FO"/>
        </w:rPr>
        <w:t>.</w:t>
      </w:r>
      <w:r w:rsidRPr="007331CD">
        <w:rPr>
          <w:sz w:val="24"/>
          <w:szCs w:val="24"/>
          <w:lang w:val="fo-FO"/>
        </w:rPr>
        <w:t xml:space="preserve"> eina</w:t>
      </w:r>
      <w:r w:rsidR="00741C87">
        <w:rPr>
          <w:sz w:val="24"/>
          <w:szCs w:val="24"/>
          <w:lang w:val="fo-FO"/>
        </w:rPr>
        <w:t xml:space="preserve"> </w:t>
      </w:r>
      <w:r w:rsidRPr="007331CD">
        <w:rPr>
          <w:sz w:val="24"/>
          <w:szCs w:val="24"/>
          <w:lang w:val="fo-FO"/>
        </w:rPr>
        <w:t>ferð um vikuna</w:t>
      </w:r>
      <w:r w:rsidR="00187D32" w:rsidRPr="007331CD">
        <w:rPr>
          <w:sz w:val="24"/>
          <w:szCs w:val="24"/>
          <w:lang w:val="fo-FO"/>
        </w:rPr>
        <w:t>,</w:t>
      </w:r>
      <w:r w:rsidRPr="007331CD">
        <w:rPr>
          <w:sz w:val="24"/>
          <w:szCs w:val="24"/>
          <w:lang w:val="fo-FO"/>
        </w:rPr>
        <w:t xml:space="preserve"> </w:t>
      </w:r>
      <w:r w:rsidR="005C06E1">
        <w:rPr>
          <w:sz w:val="24"/>
          <w:szCs w:val="24"/>
          <w:lang w:val="fo-FO"/>
        </w:rPr>
        <w:t>tó serliga útsett øki tvær ferð um vikuna.</w:t>
      </w:r>
      <w:r w:rsidR="00187D32" w:rsidRPr="007331CD">
        <w:rPr>
          <w:sz w:val="24"/>
          <w:szCs w:val="24"/>
          <w:lang w:val="fo-FO"/>
        </w:rPr>
        <w:t xml:space="preserve"> </w:t>
      </w:r>
    </w:p>
    <w:p w:rsidR="00974363" w:rsidRPr="007331CD" w:rsidRDefault="00974363" w:rsidP="00974363">
      <w:pPr>
        <w:spacing w:after="0"/>
        <w:rPr>
          <w:sz w:val="24"/>
          <w:szCs w:val="24"/>
          <w:lang w:val="fo-FO"/>
        </w:rPr>
      </w:pPr>
    </w:p>
    <w:p w:rsidR="0032585D" w:rsidRPr="007331CD" w:rsidRDefault="0032585D" w:rsidP="00974363">
      <w:pPr>
        <w:spacing w:after="0"/>
        <w:rPr>
          <w:sz w:val="24"/>
          <w:szCs w:val="24"/>
          <w:lang w:val="fo-FO"/>
        </w:rPr>
      </w:pPr>
      <w:r>
        <w:rPr>
          <w:sz w:val="24"/>
          <w:szCs w:val="24"/>
          <w:lang w:val="fo-FO"/>
        </w:rPr>
        <w:t>Trapp</w:t>
      </w:r>
      <w:r w:rsidR="00741C87">
        <w:rPr>
          <w:sz w:val="24"/>
          <w:szCs w:val="24"/>
          <w:lang w:val="fo-FO"/>
        </w:rPr>
        <w:t>ur</w:t>
      </w:r>
      <w:r>
        <w:rPr>
          <w:sz w:val="24"/>
          <w:szCs w:val="24"/>
          <w:lang w:val="fo-FO"/>
        </w:rPr>
        <w:t>, trappugongd og l</w:t>
      </w:r>
      <w:r w:rsidR="00741C87">
        <w:rPr>
          <w:sz w:val="24"/>
          <w:szCs w:val="24"/>
          <w:lang w:val="fo-FO"/>
        </w:rPr>
        <w:t>y</w:t>
      </w:r>
      <w:r>
        <w:rPr>
          <w:sz w:val="24"/>
          <w:szCs w:val="24"/>
          <w:lang w:val="fo-FO"/>
        </w:rPr>
        <w:t>fta verður dusts</w:t>
      </w:r>
      <w:r w:rsidR="00741C87">
        <w:rPr>
          <w:sz w:val="24"/>
          <w:szCs w:val="24"/>
          <w:lang w:val="fo-FO"/>
        </w:rPr>
        <w:t>ogin</w:t>
      </w:r>
      <w:r>
        <w:rPr>
          <w:sz w:val="24"/>
          <w:szCs w:val="24"/>
          <w:lang w:val="fo-FO"/>
        </w:rPr>
        <w:t>/vaska</w:t>
      </w:r>
      <w:r w:rsidR="00741C87">
        <w:rPr>
          <w:sz w:val="24"/>
          <w:szCs w:val="24"/>
          <w:lang w:val="fo-FO"/>
        </w:rPr>
        <w:t>ð</w:t>
      </w:r>
      <w:r>
        <w:rPr>
          <w:sz w:val="24"/>
          <w:szCs w:val="24"/>
          <w:lang w:val="fo-FO"/>
        </w:rPr>
        <w:t xml:space="preserve"> eina</w:t>
      </w:r>
      <w:r w:rsidR="00741C87">
        <w:rPr>
          <w:sz w:val="24"/>
          <w:szCs w:val="24"/>
          <w:lang w:val="fo-FO"/>
        </w:rPr>
        <w:t xml:space="preserve"> </w:t>
      </w:r>
      <w:r>
        <w:rPr>
          <w:sz w:val="24"/>
          <w:szCs w:val="24"/>
          <w:lang w:val="fo-FO"/>
        </w:rPr>
        <w:t>ferð um vikuna</w:t>
      </w:r>
    </w:p>
    <w:p w:rsidR="00974363" w:rsidRPr="007331CD" w:rsidRDefault="00974363" w:rsidP="00974363">
      <w:pPr>
        <w:spacing w:after="0"/>
        <w:rPr>
          <w:sz w:val="24"/>
          <w:szCs w:val="24"/>
          <w:lang w:val="fo-FO"/>
        </w:rPr>
      </w:pPr>
    </w:p>
    <w:p w:rsidR="00974363" w:rsidRPr="006E391F" w:rsidRDefault="00974363" w:rsidP="00974363">
      <w:pPr>
        <w:spacing w:after="0"/>
        <w:rPr>
          <w:b/>
          <w:sz w:val="28"/>
          <w:szCs w:val="28"/>
          <w:lang w:val="fo-FO"/>
        </w:rPr>
      </w:pPr>
      <w:r w:rsidRPr="006E391F">
        <w:rPr>
          <w:b/>
          <w:sz w:val="28"/>
          <w:szCs w:val="28"/>
          <w:lang w:val="fo-FO"/>
        </w:rPr>
        <w:t>Reingerð eina</w:t>
      </w:r>
      <w:r w:rsidR="00741C87">
        <w:rPr>
          <w:b/>
          <w:sz w:val="28"/>
          <w:szCs w:val="28"/>
          <w:lang w:val="fo-FO"/>
        </w:rPr>
        <w:t xml:space="preserve"> </w:t>
      </w:r>
      <w:r w:rsidRPr="006E391F">
        <w:rPr>
          <w:b/>
          <w:sz w:val="28"/>
          <w:szCs w:val="28"/>
          <w:lang w:val="fo-FO"/>
        </w:rPr>
        <w:t>ferð um mánaðin:</w:t>
      </w:r>
    </w:p>
    <w:p w:rsidR="00974363" w:rsidRPr="007331CD" w:rsidRDefault="00974363" w:rsidP="00974363">
      <w:pPr>
        <w:spacing w:after="0"/>
        <w:rPr>
          <w:sz w:val="24"/>
          <w:szCs w:val="24"/>
          <w:lang w:val="fo-FO"/>
        </w:rPr>
      </w:pPr>
      <w:r w:rsidRPr="007331CD">
        <w:rPr>
          <w:sz w:val="24"/>
          <w:szCs w:val="24"/>
          <w:lang w:val="fo-FO"/>
        </w:rPr>
        <w:t xml:space="preserve">Øll vindeygu </w:t>
      </w:r>
      <w:r w:rsidR="0069384D">
        <w:rPr>
          <w:sz w:val="24"/>
          <w:szCs w:val="24"/>
          <w:lang w:val="fo-FO"/>
        </w:rPr>
        <w:t xml:space="preserve">og alt glas annars </w:t>
      </w:r>
      <w:r w:rsidRPr="007331CD">
        <w:rPr>
          <w:sz w:val="24"/>
          <w:szCs w:val="24"/>
          <w:lang w:val="fo-FO"/>
        </w:rPr>
        <w:t>verð</w:t>
      </w:r>
      <w:r w:rsidR="00741C87">
        <w:rPr>
          <w:sz w:val="24"/>
          <w:szCs w:val="24"/>
          <w:lang w:val="fo-FO"/>
        </w:rPr>
        <w:t>ur</w:t>
      </w:r>
      <w:r w:rsidRPr="007331CD">
        <w:rPr>
          <w:sz w:val="24"/>
          <w:szCs w:val="24"/>
          <w:lang w:val="fo-FO"/>
        </w:rPr>
        <w:t xml:space="preserve"> t</w:t>
      </w:r>
      <w:r w:rsidR="00866AD8">
        <w:rPr>
          <w:sz w:val="24"/>
          <w:szCs w:val="24"/>
          <w:lang w:val="fo-FO"/>
        </w:rPr>
        <w:t>urkað, t. d. fyrst í mánaðinum.</w:t>
      </w:r>
    </w:p>
    <w:p w:rsidR="00974363" w:rsidRPr="007331CD" w:rsidRDefault="00974363" w:rsidP="00974363">
      <w:pPr>
        <w:spacing w:after="0"/>
        <w:rPr>
          <w:sz w:val="24"/>
          <w:szCs w:val="24"/>
          <w:lang w:val="fo-FO"/>
        </w:rPr>
      </w:pPr>
    </w:p>
    <w:p w:rsidR="00974363" w:rsidRPr="00866AD8" w:rsidRDefault="00974363" w:rsidP="00974363">
      <w:pPr>
        <w:spacing w:after="0"/>
        <w:rPr>
          <w:b/>
          <w:sz w:val="28"/>
          <w:szCs w:val="28"/>
          <w:lang w:val="fo-FO"/>
        </w:rPr>
      </w:pPr>
      <w:r w:rsidRPr="00866AD8">
        <w:rPr>
          <w:b/>
          <w:sz w:val="28"/>
          <w:szCs w:val="28"/>
          <w:lang w:val="fo-FO"/>
        </w:rPr>
        <w:t>Reingerð eina ferð um árið:</w:t>
      </w:r>
    </w:p>
    <w:p w:rsidR="00974363" w:rsidRPr="007331CD" w:rsidRDefault="00974363" w:rsidP="00974363">
      <w:pPr>
        <w:spacing w:after="0"/>
        <w:rPr>
          <w:sz w:val="24"/>
          <w:szCs w:val="24"/>
          <w:lang w:val="fo-FO"/>
        </w:rPr>
      </w:pPr>
      <w:r w:rsidRPr="007331CD">
        <w:rPr>
          <w:sz w:val="24"/>
          <w:szCs w:val="24"/>
          <w:lang w:val="fo-FO"/>
        </w:rPr>
        <w:t>Høvuðsreingerð eftir avtalu.</w:t>
      </w:r>
    </w:p>
    <w:p w:rsidR="00974363" w:rsidRDefault="00974363" w:rsidP="00974363">
      <w:pPr>
        <w:spacing w:after="0"/>
        <w:rPr>
          <w:sz w:val="24"/>
          <w:szCs w:val="24"/>
          <w:lang w:val="fo-FO"/>
        </w:rPr>
      </w:pPr>
    </w:p>
    <w:p w:rsidR="00E14FFF" w:rsidRPr="00E14FFF" w:rsidRDefault="00E14FFF" w:rsidP="00974363">
      <w:pPr>
        <w:spacing w:after="0"/>
        <w:rPr>
          <w:b/>
          <w:sz w:val="28"/>
          <w:szCs w:val="28"/>
          <w:lang w:val="fo-FO"/>
        </w:rPr>
      </w:pPr>
      <w:r w:rsidRPr="00E14FFF">
        <w:rPr>
          <w:b/>
          <w:sz w:val="28"/>
          <w:szCs w:val="28"/>
          <w:lang w:val="fo-FO"/>
        </w:rPr>
        <w:t>Kantina</w:t>
      </w:r>
    </w:p>
    <w:p w:rsidR="00E14FFF" w:rsidRDefault="00E14FFF" w:rsidP="00E14FFF">
      <w:pPr>
        <w:spacing w:after="0"/>
        <w:rPr>
          <w:sz w:val="24"/>
          <w:szCs w:val="24"/>
          <w:lang w:val="fo-FO"/>
        </w:rPr>
      </w:pPr>
      <w:r>
        <w:rPr>
          <w:sz w:val="24"/>
          <w:szCs w:val="24"/>
          <w:lang w:val="fo-FO"/>
        </w:rPr>
        <w:t xml:space="preserve">Arbeiði umfatar eisini at passa kantinu í dagtímunum. </w:t>
      </w:r>
    </w:p>
    <w:p w:rsidR="00E14FFF" w:rsidRDefault="00E14FFF" w:rsidP="00E14FFF">
      <w:pPr>
        <w:spacing w:after="0"/>
        <w:rPr>
          <w:sz w:val="24"/>
          <w:szCs w:val="24"/>
          <w:lang w:val="fo-FO"/>
        </w:rPr>
      </w:pPr>
      <w:r>
        <w:rPr>
          <w:sz w:val="24"/>
          <w:szCs w:val="24"/>
          <w:lang w:val="fo-FO"/>
        </w:rPr>
        <w:t>Hetta umfatar:</w:t>
      </w:r>
    </w:p>
    <w:p w:rsidR="00E14FFF" w:rsidRDefault="00E14FFF" w:rsidP="00E14FFF">
      <w:pPr>
        <w:pStyle w:val="Listeafsnit"/>
        <w:numPr>
          <w:ilvl w:val="0"/>
          <w:numId w:val="11"/>
        </w:numPr>
        <w:spacing w:after="0"/>
        <w:rPr>
          <w:sz w:val="24"/>
          <w:szCs w:val="24"/>
        </w:rPr>
      </w:pPr>
      <w:r w:rsidRPr="00192E25">
        <w:rPr>
          <w:sz w:val="24"/>
          <w:szCs w:val="24"/>
        </w:rPr>
        <w:t>at kaffi er gjørt kl. 08.00 arbeiðsdagar</w:t>
      </w:r>
      <w:r>
        <w:rPr>
          <w:sz w:val="24"/>
          <w:szCs w:val="24"/>
        </w:rPr>
        <w:t>,</w:t>
      </w:r>
      <w:r w:rsidRPr="00192E25">
        <w:rPr>
          <w:sz w:val="24"/>
          <w:szCs w:val="24"/>
        </w:rPr>
        <w:t xml:space="preserve"> og er t</w:t>
      </w:r>
      <w:r w:rsidR="00741C87">
        <w:rPr>
          <w:sz w:val="24"/>
          <w:szCs w:val="24"/>
        </w:rPr>
        <w:t>ø</w:t>
      </w:r>
      <w:r w:rsidRPr="00192E25">
        <w:rPr>
          <w:sz w:val="24"/>
          <w:szCs w:val="24"/>
        </w:rPr>
        <w:t>kt allan dagin</w:t>
      </w:r>
    </w:p>
    <w:p w:rsidR="00E14FFF" w:rsidRDefault="00E14FFF" w:rsidP="00E14FFF">
      <w:pPr>
        <w:pStyle w:val="Listeafsnit"/>
        <w:numPr>
          <w:ilvl w:val="0"/>
          <w:numId w:val="11"/>
        </w:numPr>
        <w:spacing w:after="0"/>
        <w:rPr>
          <w:sz w:val="24"/>
          <w:szCs w:val="24"/>
        </w:rPr>
      </w:pPr>
      <w:r>
        <w:rPr>
          <w:sz w:val="24"/>
          <w:szCs w:val="24"/>
        </w:rPr>
        <w:t>at koppar, tallerkar v</w:t>
      </w:r>
      <w:r w:rsidR="00771DF2">
        <w:rPr>
          <w:sz w:val="24"/>
          <w:szCs w:val="24"/>
        </w:rPr>
        <w:t>.</w:t>
      </w:r>
      <w:r>
        <w:rPr>
          <w:sz w:val="24"/>
          <w:szCs w:val="24"/>
        </w:rPr>
        <w:t xml:space="preserve">m. </w:t>
      </w:r>
      <w:r w:rsidR="009A7332">
        <w:rPr>
          <w:sz w:val="24"/>
          <w:szCs w:val="24"/>
        </w:rPr>
        <w:t xml:space="preserve">í kantinuni </w:t>
      </w:r>
      <w:r>
        <w:rPr>
          <w:sz w:val="24"/>
          <w:szCs w:val="24"/>
        </w:rPr>
        <w:t xml:space="preserve">leypandi </w:t>
      </w:r>
      <w:r w:rsidR="00771DF2">
        <w:rPr>
          <w:sz w:val="24"/>
          <w:szCs w:val="24"/>
        </w:rPr>
        <w:t xml:space="preserve">verða </w:t>
      </w:r>
      <w:r>
        <w:rPr>
          <w:sz w:val="24"/>
          <w:szCs w:val="24"/>
        </w:rPr>
        <w:t>vaska</w:t>
      </w:r>
      <w:r w:rsidR="00771DF2">
        <w:rPr>
          <w:sz w:val="24"/>
          <w:szCs w:val="24"/>
        </w:rPr>
        <w:t>ð</w:t>
      </w:r>
      <w:r>
        <w:rPr>
          <w:sz w:val="24"/>
          <w:szCs w:val="24"/>
        </w:rPr>
        <w:t xml:space="preserve"> og sett uppá pláss. Starvsfólk skulu sjálvi syrgja fyri</w:t>
      </w:r>
      <w:r w:rsidR="00771DF2">
        <w:rPr>
          <w:sz w:val="24"/>
          <w:szCs w:val="24"/>
        </w:rPr>
        <w:t>,</w:t>
      </w:r>
      <w:r>
        <w:rPr>
          <w:sz w:val="24"/>
          <w:szCs w:val="24"/>
        </w:rPr>
        <w:t xml:space="preserve"> at koppar og annað ikki st</w:t>
      </w:r>
      <w:r w:rsidR="00394E72">
        <w:rPr>
          <w:sz w:val="24"/>
          <w:szCs w:val="24"/>
        </w:rPr>
        <w:t>e</w:t>
      </w:r>
      <w:r>
        <w:rPr>
          <w:sz w:val="24"/>
          <w:szCs w:val="24"/>
        </w:rPr>
        <w:t>nd</w:t>
      </w:r>
      <w:r w:rsidR="00771DF2">
        <w:rPr>
          <w:sz w:val="24"/>
          <w:szCs w:val="24"/>
        </w:rPr>
        <w:t>ur</w:t>
      </w:r>
      <w:r>
        <w:rPr>
          <w:sz w:val="24"/>
          <w:szCs w:val="24"/>
        </w:rPr>
        <w:t xml:space="preserve"> runt í húsinum.</w:t>
      </w:r>
    </w:p>
    <w:p w:rsidR="0041478E" w:rsidRPr="00394E72" w:rsidRDefault="0041478E" w:rsidP="0041478E">
      <w:pPr>
        <w:spacing w:after="0"/>
        <w:rPr>
          <w:sz w:val="24"/>
          <w:szCs w:val="24"/>
          <w:lang w:val="fo-FO"/>
        </w:rPr>
      </w:pPr>
    </w:p>
    <w:p w:rsidR="009A7332" w:rsidRPr="00394E72" w:rsidRDefault="009A7332" w:rsidP="0041478E">
      <w:pPr>
        <w:spacing w:after="0"/>
        <w:rPr>
          <w:b/>
          <w:sz w:val="24"/>
          <w:szCs w:val="24"/>
        </w:rPr>
      </w:pPr>
      <w:r w:rsidRPr="00394E72">
        <w:rPr>
          <w:b/>
          <w:sz w:val="24"/>
          <w:szCs w:val="24"/>
        </w:rPr>
        <w:t>Matarskipan</w:t>
      </w:r>
    </w:p>
    <w:p w:rsidR="00C00191" w:rsidRPr="00394E72" w:rsidRDefault="0041478E" w:rsidP="0041478E">
      <w:pPr>
        <w:spacing w:after="0"/>
        <w:rPr>
          <w:sz w:val="24"/>
          <w:szCs w:val="24"/>
        </w:rPr>
      </w:pPr>
      <w:r w:rsidRPr="00394E72">
        <w:rPr>
          <w:sz w:val="24"/>
          <w:szCs w:val="24"/>
        </w:rPr>
        <w:t>TAKS fer møguleiga seinni at hava onkra mat</w:t>
      </w:r>
      <w:r w:rsidR="00771DF2" w:rsidRPr="00394E72">
        <w:rPr>
          <w:sz w:val="24"/>
          <w:szCs w:val="24"/>
        </w:rPr>
        <w:t>ar</w:t>
      </w:r>
      <w:r w:rsidRPr="00394E72">
        <w:rPr>
          <w:sz w:val="24"/>
          <w:szCs w:val="24"/>
        </w:rPr>
        <w:t>skipan til starvsfólkini</w:t>
      </w:r>
      <w:r w:rsidR="00C00191" w:rsidRPr="00394E72">
        <w:rPr>
          <w:sz w:val="24"/>
          <w:szCs w:val="24"/>
        </w:rPr>
        <w:t>. Tí skal veitarin eisini geva eitt vegleiðandi boð upp</w:t>
      </w:r>
      <w:r w:rsidR="00771DF2" w:rsidRPr="00394E72">
        <w:rPr>
          <w:sz w:val="24"/>
          <w:szCs w:val="24"/>
        </w:rPr>
        <w:t xml:space="preserve"> </w:t>
      </w:r>
      <w:r w:rsidR="00C00191" w:rsidRPr="00394E72">
        <w:rPr>
          <w:sz w:val="24"/>
          <w:szCs w:val="24"/>
        </w:rPr>
        <w:t>á</w:t>
      </w:r>
      <w:r w:rsidR="00771DF2" w:rsidRPr="00394E72">
        <w:rPr>
          <w:sz w:val="24"/>
          <w:szCs w:val="24"/>
        </w:rPr>
        <w:t>,</w:t>
      </w:r>
      <w:r w:rsidR="00C00191" w:rsidRPr="00394E72">
        <w:rPr>
          <w:sz w:val="24"/>
          <w:szCs w:val="24"/>
        </w:rPr>
        <w:t xml:space="preserve"> hvat ein slík kostar. Arbeiðið umfatar at kl</w:t>
      </w:r>
      <w:r w:rsidR="00771DF2" w:rsidRPr="00394E72">
        <w:rPr>
          <w:sz w:val="24"/>
          <w:szCs w:val="24"/>
        </w:rPr>
        <w:t>á</w:t>
      </w:r>
      <w:r w:rsidR="00C00191" w:rsidRPr="00394E72">
        <w:rPr>
          <w:sz w:val="24"/>
          <w:szCs w:val="24"/>
        </w:rPr>
        <w:t>rgera og rudda</w:t>
      </w:r>
      <w:r w:rsidR="00771DF2" w:rsidRPr="00394E72">
        <w:rPr>
          <w:sz w:val="24"/>
          <w:szCs w:val="24"/>
        </w:rPr>
        <w:t xml:space="preserve"> av</w:t>
      </w:r>
      <w:r w:rsidR="00C00191" w:rsidRPr="00394E72">
        <w:rPr>
          <w:sz w:val="24"/>
          <w:szCs w:val="24"/>
        </w:rPr>
        <w:t xml:space="preserve"> eina buffet til </w:t>
      </w:r>
      <w:r w:rsidR="00394E72">
        <w:rPr>
          <w:sz w:val="24"/>
          <w:szCs w:val="24"/>
        </w:rPr>
        <w:t>50-60</w:t>
      </w:r>
      <w:r w:rsidR="00C00191" w:rsidRPr="00394E72">
        <w:rPr>
          <w:sz w:val="24"/>
          <w:szCs w:val="24"/>
        </w:rPr>
        <w:t xml:space="preserve"> fólk, </w:t>
      </w:r>
      <w:r w:rsidR="00394E72" w:rsidRPr="00394E72">
        <w:rPr>
          <w:sz w:val="24"/>
          <w:szCs w:val="24"/>
        </w:rPr>
        <w:t>har maturin kemur uttanifrá. K</w:t>
      </w:r>
      <w:r w:rsidR="00C00191" w:rsidRPr="00394E72">
        <w:rPr>
          <w:sz w:val="24"/>
          <w:szCs w:val="24"/>
        </w:rPr>
        <w:t>ostnaðurin skal ver</w:t>
      </w:r>
      <w:r w:rsidR="00394E72" w:rsidRPr="00394E72">
        <w:rPr>
          <w:sz w:val="24"/>
          <w:szCs w:val="24"/>
        </w:rPr>
        <w:t>a útgreinaður pr. dag, tí møguliga verður bert talan um einstakar dagar í vikuni.</w:t>
      </w:r>
    </w:p>
    <w:p w:rsidR="007C1470" w:rsidRPr="007C1470" w:rsidRDefault="007C1470" w:rsidP="00974363">
      <w:pPr>
        <w:spacing w:after="0"/>
        <w:rPr>
          <w:color w:val="FF0000"/>
          <w:sz w:val="24"/>
          <w:szCs w:val="24"/>
        </w:rPr>
      </w:pPr>
    </w:p>
    <w:p w:rsidR="00974363" w:rsidRPr="006E391F" w:rsidRDefault="00974363" w:rsidP="00974363">
      <w:pPr>
        <w:spacing w:after="0"/>
        <w:rPr>
          <w:b/>
          <w:sz w:val="28"/>
          <w:szCs w:val="28"/>
          <w:lang w:val="fo-FO"/>
        </w:rPr>
      </w:pPr>
      <w:r w:rsidRPr="006E391F">
        <w:rPr>
          <w:b/>
          <w:sz w:val="28"/>
          <w:szCs w:val="28"/>
          <w:lang w:val="fo-FO"/>
        </w:rPr>
        <w:t>Annað:</w:t>
      </w:r>
    </w:p>
    <w:p w:rsidR="00974363" w:rsidRPr="007331CD" w:rsidRDefault="00974363" w:rsidP="00974363">
      <w:pPr>
        <w:spacing w:after="0"/>
        <w:rPr>
          <w:sz w:val="24"/>
          <w:szCs w:val="24"/>
          <w:lang w:val="fo-FO"/>
        </w:rPr>
      </w:pPr>
      <w:r w:rsidRPr="007331CD">
        <w:rPr>
          <w:sz w:val="24"/>
          <w:szCs w:val="24"/>
          <w:lang w:val="fo-FO"/>
        </w:rPr>
        <w:t>EDV</w:t>
      </w:r>
      <w:r w:rsidR="00771DF2">
        <w:rPr>
          <w:sz w:val="24"/>
          <w:szCs w:val="24"/>
          <w:lang w:val="fo-FO"/>
        </w:rPr>
        <w:t>-</w:t>
      </w:r>
      <w:r w:rsidRPr="007331CD">
        <w:rPr>
          <w:sz w:val="24"/>
          <w:szCs w:val="24"/>
          <w:lang w:val="fo-FO"/>
        </w:rPr>
        <w:t>tól, ið eru tendrað, mugu ikki sløkkjast. EDV-tól verða ikki gjørd rein, hvørki skíggjar ella knappaborð (hetta skulu starvsfólkini sjálvi gera).</w:t>
      </w:r>
    </w:p>
    <w:p w:rsidR="00974363" w:rsidRPr="007331CD" w:rsidRDefault="00974363" w:rsidP="00974363">
      <w:pPr>
        <w:spacing w:after="0"/>
        <w:rPr>
          <w:sz w:val="24"/>
          <w:szCs w:val="24"/>
          <w:lang w:val="fo-FO"/>
        </w:rPr>
      </w:pPr>
    </w:p>
    <w:p w:rsidR="00974363" w:rsidRPr="007331CD" w:rsidRDefault="00394E72" w:rsidP="00974363">
      <w:pPr>
        <w:spacing w:after="0"/>
        <w:rPr>
          <w:sz w:val="24"/>
          <w:szCs w:val="24"/>
          <w:lang w:val="fo-FO"/>
        </w:rPr>
      </w:pPr>
      <w:r>
        <w:rPr>
          <w:sz w:val="24"/>
          <w:szCs w:val="24"/>
          <w:lang w:val="fo-FO"/>
        </w:rPr>
        <w:lastRenderedPageBreak/>
        <w:t>Um vaskað verður e</w:t>
      </w:r>
      <w:r w:rsidR="00083C79">
        <w:rPr>
          <w:sz w:val="24"/>
          <w:szCs w:val="24"/>
          <w:lang w:val="fo-FO"/>
        </w:rPr>
        <w:t>ftir arbeiðstíð skal a</w:t>
      </w:r>
      <w:r w:rsidR="00974363" w:rsidRPr="007331CD">
        <w:rPr>
          <w:sz w:val="24"/>
          <w:szCs w:val="24"/>
          <w:lang w:val="fo-FO"/>
        </w:rPr>
        <w:t>nsast eftir, at øll el-amboð í køkinum eru sløkt, t.d. kaffimaskina, at vindeygu ikki standa opin og</w:t>
      </w:r>
      <w:r w:rsidR="00771DF2">
        <w:rPr>
          <w:sz w:val="24"/>
          <w:szCs w:val="24"/>
          <w:lang w:val="fo-FO"/>
        </w:rPr>
        <w:t xml:space="preserve"> at</w:t>
      </w:r>
      <w:r w:rsidR="00974363" w:rsidRPr="007331CD">
        <w:rPr>
          <w:sz w:val="24"/>
          <w:szCs w:val="24"/>
          <w:lang w:val="fo-FO"/>
        </w:rPr>
        <w:t xml:space="preserve"> </w:t>
      </w:r>
      <w:r w:rsidR="00083C79">
        <w:rPr>
          <w:sz w:val="24"/>
          <w:szCs w:val="24"/>
          <w:lang w:val="fo-FO"/>
        </w:rPr>
        <w:t>út</w:t>
      </w:r>
      <w:r w:rsidR="00974363" w:rsidRPr="007331CD">
        <w:rPr>
          <w:sz w:val="24"/>
          <w:szCs w:val="24"/>
          <w:lang w:val="fo-FO"/>
        </w:rPr>
        <w:t xml:space="preserve">hurðar </w:t>
      </w:r>
      <w:r w:rsidR="00771DF2">
        <w:rPr>
          <w:sz w:val="24"/>
          <w:szCs w:val="24"/>
          <w:lang w:val="fo-FO"/>
        </w:rPr>
        <w:t>eru</w:t>
      </w:r>
      <w:r w:rsidR="00771DF2" w:rsidRPr="007331CD">
        <w:rPr>
          <w:sz w:val="24"/>
          <w:szCs w:val="24"/>
          <w:lang w:val="fo-FO"/>
        </w:rPr>
        <w:t xml:space="preserve"> </w:t>
      </w:r>
      <w:r w:rsidR="00974363" w:rsidRPr="007331CD">
        <w:rPr>
          <w:sz w:val="24"/>
          <w:szCs w:val="24"/>
          <w:lang w:val="fo-FO"/>
        </w:rPr>
        <w:t>læstar. Sløkkið eisini lampur, roknimaskinur, radio v.m.</w:t>
      </w:r>
    </w:p>
    <w:p w:rsidR="00974363" w:rsidRPr="007331CD" w:rsidRDefault="00974363" w:rsidP="00974363">
      <w:pPr>
        <w:spacing w:after="0"/>
        <w:rPr>
          <w:sz w:val="24"/>
          <w:szCs w:val="24"/>
          <w:lang w:val="fo-FO"/>
        </w:rPr>
      </w:pPr>
    </w:p>
    <w:p w:rsidR="00C00191" w:rsidRPr="007331CD" w:rsidRDefault="00974363" w:rsidP="00974363">
      <w:pPr>
        <w:spacing w:after="0"/>
        <w:rPr>
          <w:sz w:val="24"/>
          <w:szCs w:val="24"/>
          <w:lang w:val="fo-FO"/>
        </w:rPr>
      </w:pPr>
      <w:r w:rsidRPr="007331CD">
        <w:rPr>
          <w:sz w:val="24"/>
          <w:szCs w:val="24"/>
          <w:lang w:val="fo-FO"/>
        </w:rPr>
        <w:t>Innkeyp av vaskievni</w:t>
      </w:r>
      <w:r w:rsidR="0069384D">
        <w:rPr>
          <w:sz w:val="24"/>
          <w:szCs w:val="24"/>
          <w:lang w:val="fo-FO"/>
        </w:rPr>
        <w:t>,</w:t>
      </w:r>
      <w:r w:rsidRPr="007331CD">
        <w:rPr>
          <w:sz w:val="24"/>
          <w:szCs w:val="24"/>
          <w:lang w:val="fo-FO"/>
        </w:rPr>
        <w:t xml:space="preserve"> </w:t>
      </w:r>
      <w:r w:rsidR="0069384D">
        <w:rPr>
          <w:sz w:val="24"/>
          <w:szCs w:val="24"/>
          <w:lang w:val="fo-FO"/>
        </w:rPr>
        <w:t xml:space="preserve">pappíri, </w:t>
      </w:r>
      <w:r w:rsidR="00C51915">
        <w:rPr>
          <w:sz w:val="24"/>
          <w:szCs w:val="24"/>
          <w:lang w:val="fo-FO"/>
        </w:rPr>
        <w:t>wc-rullu</w:t>
      </w:r>
      <w:r w:rsidR="00771DF2">
        <w:rPr>
          <w:sz w:val="24"/>
          <w:szCs w:val="24"/>
          <w:lang w:val="fo-FO"/>
        </w:rPr>
        <w:t>m</w:t>
      </w:r>
      <w:r w:rsidR="00C51915">
        <w:rPr>
          <w:sz w:val="24"/>
          <w:szCs w:val="24"/>
          <w:lang w:val="fo-FO"/>
        </w:rPr>
        <w:t xml:space="preserve">, </w:t>
      </w:r>
      <w:r w:rsidR="0069384D">
        <w:rPr>
          <w:sz w:val="24"/>
          <w:szCs w:val="24"/>
          <w:lang w:val="fo-FO"/>
        </w:rPr>
        <w:t>lappum, visk</w:t>
      </w:r>
      <w:r w:rsidR="00771DF2">
        <w:rPr>
          <w:sz w:val="24"/>
          <w:szCs w:val="24"/>
          <w:lang w:val="fo-FO"/>
        </w:rPr>
        <w:t>u</w:t>
      </w:r>
      <w:r w:rsidR="0069384D">
        <w:rPr>
          <w:sz w:val="24"/>
          <w:szCs w:val="24"/>
          <w:lang w:val="fo-FO"/>
        </w:rPr>
        <w:t>stykk</w:t>
      </w:r>
      <w:r w:rsidR="00771DF2">
        <w:rPr>
          <w:sz w:val="24"/>
          <w:szCs w:val="24"/>
          <w:lang w:val="fo-FO"/>
        </w:rPr>
        <w:t>j</w:t>
      </w:r>
      <w:r w:rsidR="0069384D">
        <w:rPr>
          <w:sz w:val="24"/>
          <w:szCs w:val="24"/>
          <w:lang w:val="fo-FO"/>
        </w:rPr>
        <w:t>um og líknandi skipar veitarin fyri</w:t>
      </w:r>
      <w:r w:rsidR="005C06E1">
        <w:rPr>
          <w:sz w:val="24"/>
          <w:szCs w:val="24"/>
          <w:lang w:val="fo-FO"/>
        </w:rPr>
        <w:t>, og kostnaðurin skal vera við í tilboðnum</w:t>
      </w:r>
      <w:r w:rsidR="0069384D">
        <w:rPr>
          <w:sz w:val="24"/>
          <w:szCs w:val="24"/>
          <w:lang w:val="fo-FO"/>
        </w:rPr>
        <w:t>.</w:t>
      </w:r>
      <w:r w:rsidRPr="007331CD">
        <w:rPr>
          <w:sz w:val="24"/>
          <w:szCs w:val="24"/>
          <w:lang w:val="fo-FO"/>
        </w:rPr>
        <w:t xml:space="preserve"> </w:t>
      </w:r>
      <w:r w:rsidR="00C00191">
        <w:rPr>
          <w:sz w:val="24"/>
          <w:szCs w:val="24"/>
          <w:lang w:val="fo-FO"/>
        </w:rPr>
        <w:t>Innkeypið umfatar eisini dagligu røktina av kantinuni, tvs. innkeyp av kaffi, mjólk og øðrum.</w:t>
      </w:r>
      <w:r w:rsidR="00083C79">
        <w:rPr>
          <w:sz w:val="24"/>
          <w:szCs w:val="24"/>
          <w:lang w:val="fo-FO"/>
        </w:rPr>
        <w:t xml:space="preserve"> Møguleiki skal verða fyri at endurskoða kaffislag og góðsku.</w:t>
      </w:r>
    </w:p>
    <w:p w:rsidR="00974363" w:rsidRPr="007331CD" w:rsidRDefault="00974363" w:rsidP="00974363">
      <w:pPr>
        <w:spacing w:after="0"/>
        <w:rPr>
          <w:sz w:val="24"/>
          <w:szCs w:val="24"/>
          <w:lang w:val="fo-FO"/>
        </w:rPr>
      </w:pPr>
    </w:p>
    <w:p w:rsidR="00974363" w:rsidRPr="007331CD" w:rsidRDefault="00866AD8" w:rsidP="00974363">
      <w:pPr>
        <w:spacing w:after="0"/>
        <w:rPr>
          <w:sz w:val="24"/>
          <w:szCs w:val="24"/>
          <w:lang w:val="fo-FO"/>
        </w:rPr>
      </w:pPr>
      <w:r>
        <w:rPr>
          <w:sz w:val="24"/>
          <w:szCs w:val="24"/>
          <w:lang w:val="fo-FO"/>
        </w:rPr>
        <w:t>Øll starvsfólk hjá veitaranum</w:t>
      </w:r>
      <w:r w:rsidR="00974363" w:rsidRPr="007331CD">
        <w:rPr>
          <w:sz w:val="24"/>
          <w:szCs w:val="24"/>
          <w:lang w:val="fo-FO"/>
        </w:rPr>
        <w:t xml:space="preserve"> skulu undirskriva tagnarlyfti, áðrenn byrjað verður.</w:t>
      </w:r>
    </w:p>
    <w:p w:rsidR="00974363" w:rsidRPr="007331CD" w:rsidRDefault="00974363" w:rsidP="00974363">
      <w:pPr>
        <w:spacing w:after="0"/>
        <w:rPr>
          <w:sz w:val="24"/>
          <w:szCs w:val="24"/>
          <w:lang w:val="fo-FO"/>
        </w:rPr>
      </w:pPr>
    </w:p>
    <w:p w:rsidR="00974363" w:rsidRDefault="0069384D" w:rsidP="00974363">
      <w:pPr>
        <w:spacing w:after="0"/>
        <w:rPr>
          <w:sz w:val="24"/>
          <w:szCs w:val="24"/>
          <w:lang w:val="fo-FO"/>
        </w:rPr>
      </w:pPr>
      <w:r>
        <w:rPr>
          <w:sz w:val="24"/>
          <w:szCs w:val="24"/>
          <w:lang w:val="fo-FO"/>
        </w:rPr>
        <w:t xml:space="preserve">Vaskitíðin </w:t>
      </w:r>
      <w:r w:rsidR="007E406C">
        <w:rPr>
          <w:sz w:val="24"/>
          <w:szCs w:val="24"/>
          <w:lang w:val="fo-FO"/>
        </w:rPr>
        <w:t>kann vera í a</w:t>
      </w:r>
      <w:r>
        <w:rPr>
          <w:sz w:val="24"/>
          <w:szCs w:val="24"/>
          <w:lang w:val="fo-FO"/>
        </w:rPr>
        <w:t xml:space="preserve">rbeiðstíð </w:t>
      </w:r>
      <w:r w:rsidR="007E406C">
        <w:rPr>
          <w:sz w:val="24"/>
          <w:szCs w:val="24"/>
          <w:lang w:val="fo-FO"/>
        </w:rPr>
        <w:t>og uttanfyri vanliga arbeiðstíð. Her skal tó takast atlit til</w:t>
      </w:r>
      <w:r w:rsidR="00771DF2">
        <w:rPr>
          <w:sz w:val="24"/>
          <w:szCs w:val="24"/>
          <w:lang w:val="fo-FO"/>
        </w:rPr>
        <w:t>,</w:t>
      </w:r>
      <w:r w:rsidR="007E406C">
        <w:rPr>
          <w:sz w:val="24"/>
          <w:szCs w:val="24"/>
          <w:lang w:val="fo-FO"/>
        </w:rPr>
        <w:t xml:space="preserve"> at kantinan skal passast í arbeiðstíðini. V</w:t>
      </w:r>
      <w:r w:rsidR="00974363" w:rsidRPr="007331CD">
        <w:rPr>
          <w:sz w:val="24"/>
          <w:szCs w:val="24"/>
          <w:lang w:val="fo-FO"/>
        </w:rPr>
        <w:t xml:space="preserve">askifólk ella avloysarar mugu ikki taka óviðkomandi við inn í </w:t>
      </w:r>
      <w:r>
        <w:rPr>
          <w:sz w:val="24"/>
          <w:szCs w:val="24"/>
          <w:lang w:val="fo-FO"/>
        </w:rPr>
        <w:t>TAKS</w:t>
      </w:r>
      <w:r w:rsidR="00974363" w:rsidRPr="007331CD">
        <w:rPr>
          <w:sz w:val="24"/>
          <w:szCs w:val="24"/>
          <w:lang w:val="fo-FO"/>
        </w:rPr>
        <w:t>, meðan vaskað verður. Um hetta kortini verður ynskt, má avtala gerast um hetta frammanundan.</w:t>
      </w:r>
    </w:p>
    <w:p w:rsidR="00C51915" w:rsidRDefault="00C51915" w:rsidP="00974363">
      <w:pPr>
        <w:spacing w:after="0"/>
        <w:rPr>
          <w:b/>
          <w:sz w:val="28"/>
          <w:szCs w:val="28"/>
          <w:lang w:val="fo-FO"/>
        </w:rPr>
      </w:pPr>
    </w:p>
    <w:p w:rsidR="0012125B" w:rsidRPr="006E391F" w:rsidRDefault="0012125B" w:rsidP="00974363">
      <w:pPr>
        <w:spacing w:after="0"/>
        <w:rPr>
          <w:b/>
          <w:sz w:val="28"/>
          <w:szCs w:val="28"/>
          <w:lang w:val="fo-FO"/>
        </w:rPr>
      </w:pPr>
      <w:r w:rsidRPr="006E391F">
        <w:rPr>
          <w:b/>
          <w:sz w:val="28"/>
          <w:szCs w:val="28"/>
          <w:lang w:val="fo-FO"/>
        </w:rPr>
        <w:t>Viðgerð av tilboðum</w:t>
      </w:r>
    </w:p>
    <w:p w:rsidR="0012125B" w:rsidRDefault="0012125B" w:rsidP="00974363">
      <w:pPr>
        <w:spacing w:after="0"/>
        <w:rPr>
          <w:sz w:val="24"/>
          <w:szCs w:val="24"/>
          <w:lang w:val="fo-FO"/>
        </w:rPr>
      </w:pPr>
      <w:r>
        <w:rPr>
          <w:sz w:val="24"/>
          <w:szCs w:val="24"/>
          <w:lang w:val="fo-FO"/>
        </w:rPr>
        <w:t>Ti</w:t>
      </w:r>
      <w:r w:rsidR="00D20893">
        <w:rPr>
          <w:sz w:val="24"/>
          <w:szCs w:val="24"/>
          <w:lang w:val="fo-FO"/>
        </w:rPr>
        <w:t>l</w:t>
      </w:r>
      <w:r>
        <w:rPr>
          <w:sz w:val="24"/>
          <w:szCs w:val="24"/>
          <w:lang w:val="fo-FO"/>
        </w:rPr>
        <w:t>boðini verða vektað soleiðis</w:t>
      </w:r>
      <w:r w:rsidR="00D20893">
        <w:rPr>
          <w:sz w:val="24"/>
          <w:szCs w:val="24"/>
          <w:lang w:val="fo-FO"/>
        </w:rPr>
        <w:t>,</w:t>
      </w:r>
      <w:r>
        <w:rPr>
          <w:sz w:val="24"/>
          <w:szCs w:val="24"/>
          <w:lang w:val="fo-FO"/>
        </w:rPr>
        <w:t xml:space="preserve"> at prísur vektar </w:t>
      </w:r>
      <w:r w:rsidR="00242545">
        <w:rPr>
          <w:sz w:val="24"/>
          <w:szCs w:val="24"/>
          <w:lang w:val="fo-FO"/>
        </w:rPr>
        <w:t>8</w:t>
      </w:r>
      <w:r w:rsidR="007E406C">
        <w:rPr>
          <w:sz w:val="24"/>
          <w:szCs w:val="24"/>
          <w:lang w:val="fo-FO"/>
        </w:rPr>
        <w:t>0</w:t>
      </w:r>
      <w:r>
        <w:rPr>
          <w:sz w:val="24"/>
          <w:szCs w:val="24"/>
          <w:lang w:val="fo-FO"/>
        </w:rPr>
        <w:t>%</w:t>
      </w:r>
      <w:r w:rsidR="00D20893">
        <w:rPr>
          <w:sz w:val="24"/>
          <w:szCs w:val="24"/>
          <w:lang w:val="fo-FO"/>
        </w:rPr>
        <w:t xml:space="preserve"> og týð</w:t>
      </w:r>
      <w:r w:rsidR="00771DF2">
        <w:rPr>
          <w:sz w:val="24"/>
          <w:szCs w:val="24"/>
          <w:lang w:val="fo-FO"/>
        </w:rPr>
        <w:t>i</w:t>
      </w:r>
      <w:r w:rsidR="00D20893">
        <w:rPr>
          <w:sz w:val="24"/>
          <w:szCs w:val="24"/>
          <w:lang w:val="fo-FO"/>
        </w:rPr>
        <w:t>lig útgrein</w:t>
      </w:r>
      <w:r w:rsidR="00C51915">
        <w:rPr>
          <w:sz w:val="24"/>
          <w:szCs w:val="24"/>
          <w:lang w:val="fo-FO"/>
        </w:rPr>
        <w:t>in</w:t>
      </w:r>
      <w:r w:rsidR="00D20893">
        <w:rPr>
          <w:sz w:val="24"/>
          <w:szCs w:val="24"/>
          <w:lang w:val="fo-FO"/>
        </w:rPr>
        <w:t xml:space="preserve">g av tilboði og veitan vektar </w:t>
      </w:r>
      <w:r w:rsidR="00242545">
        <w:rPr>
          <w:sz w:val="24"/>
          <w:szCs w:val="24"/>
          <w:lang w:val="fo-FO"/>
        </w:rPr>
        <w:t>2</w:t>
      </w:r>
      <w:r w:rsidR="007E406C">
        <w:rPr>
          <w:sz w:val="24"/>
          <w:szCs w:val="24"/>
          <w:lang w:val="fo-FO"/>
        </w:rPr>
        <w:t>0</w:t>
      </w:r>
      <w:r w:rsidR="00D20893">
        <w:rPr>
          <w:sz w:val="24"/>
          <w:szCs w:val="24"/>
          <w:lang w:val="fo-FO"/>
        </w:rPr>
        <w:t>%.</w:t>
      </w:r>
    </w:p>
    <w:p w:rsidR="00D20893" w:rsidRDefault="00D20893" w:rsidP="00974363">
      <w:pPr>
        <w:spacing w:after="0"/>
        <w:rPr>
          <w:sz w:val="24"/>
          <w:szCs w:val="24"/>
          <w:lang w:val="fo-FO"/>
        </w:rPr>
      </w:pPr>
    </w:p>
    <w:p w:rsidR="0012125B" w:rsidRDefault="00D20893" w:rsidP="00974363">
      <w:pPr>
        <w:spacing w:after="0"/>
        <w:rPr>
          <w:sz w:val="24"/>
          <w:szCs w:val="24"/>
          <w:lang w:val="fo-FO"/>
        </w:rPr>
      </w:pPr>
      <w:r>
        <w:rPr>
          <w:sz w:val="24"/>
          <w:szCs w:val="24"/>
          <w:lang w:val="fo-FO"/>
        </w:rPr>
        <w:t>Sáttmálatíðarskeiðið verður 3 ár, men TAKS tilskilar sær rætt at uppsiga sáttmálan</w:t>
      </w:r>
      <w:r w:rsidR="00771DF2">
        <w:rPr>
          <w:sz w:val="24"/>
          <w:szCs w:val="24"/>
          <w:lang w:val="fo-FO"/>
        </w:rPr>
        <w:t>,</w:t>
      </w:r>
      <w:r>
        <w:rPr>
          <w:sz w:val="24"/>
          <w:szCs w:val="24"/>
          <w:lang w:val="fo-FO"/>
        </w:rPr>
        <w:t xml:space="preserve"> um veitarin ikki yvirheldur sínar skyldur.</w:t>
      </w:r>
      <w:r w:rsidR="00E14FFF">
        <w:rPr>
          <w:sz w:val="24"/>
          <w:szCs w:val="24"/>
          <w:lang w:val="fo-FO"/>
        </w:rPr>
        <w:t xml:space="preserve"> Arbeiðið byrjar </w:t>
      </w:r>
      <w:r w:rsidR="00771DF2">
        <w:rPr>
          <w:sz w:val="24"/>
          <w:szCs w:val="24"/>
          <w:lang w:val="fo-FO"/>
        </w:rPr>
        <w:t>fyrst í september</w:t>
      </w:r>
      <w:r w:rsidR="00E14FFF">
        <w:rPr>
          <w:sz w:val="24"/>
          <w:szCs w:val="24"/>
          <w:lang w:val="fo-FO"/>
        </w:rPr>
        <w:t>.</w:t>
      </w:r>
    </w:p>
    <w:p w:rsidR="00D20893" w:rsidRDefault="00D20893" w:rsidP="00974363">
      <w:pPr>
        <w:spacing w:after="0"/>
        <w:rPr>
          <w:sz w:val="24"/>
          <w:szCs w:val="24"/>
          <w:lang w:val="fo-FO"/>
        </w:rPr>
      </w:pPr>
    </w:p>
    <w:p w:rsidR="00D20893" w:rsidRDefault="00577AEF" w:rsidP="00974363">
      <w:pPr>
        <w:spacing w:after="0"/>
        <w:rPr>
          <w:sz w:val="24"/>
          <w:szCs w:val="24"/>
          <w:lang w:val="fo-FO"/>
        </w:rPr>
      </w:pPr>
      <w:r>
        <w:rPr>
          <w:sz w:val="24"/>
          <w:szCs w:val="24"/>
          <w:lang w:val="fo-FO"/>
        </w:rPr>
        <w:t>Møguleiki skal vera fyri samráðingunum og tillagingum</w:t>
      </w:r>
      <w:r w:rsidR="00407CAE">
        <w:rPr>
          <w:sz w:val="24"/>
          <w:szCs w:val="24"/>
          <w:lang w:val="fo-FO"/>
        </w:rPr>
        <w:t xml:space="preserve"> av veitan</w:t>
      </w:r>
      <w:r>
        <w:rPr>
          <w:sz w:val="24"/>
          <w:szCs w:val="24"/>
          <w:lang w:val="fo-FO"/>
        </w:rPr>
        <w:t xml:space="preserve"> við tann sum hevur besta tilboðið. </w:t>
      </w:r>
      <w:r w:rsidR="00D20893">
        <w:rPr>
          <w:sz w:val="24"/>
          <w:szCs w:val="24"/>
          <w:lang w:val="fo-FO"/>
        </w:rPr>
        <w:t>TAKS tilskilar sær rættin ikki at taka av nøkrum tilboði.</w:t>
      </w:r>
    </w:p>
    <w:p w:rsidR="0012125B" w:rsidRDefault="0012125B" w:rsidP="00974363">
      <w:pPr>
        <w:spacing w:after="0"/>
        <w:rPr>
          <w:sz w:val="24"/>
          <w:szCs w:val="24"/>
          <w:lang w:val="fo-FO"/>
        </w:rPr>
      </w:pPr>
    </w:p>
    <w:p w:rsidR="0012125B" w:rsidRPr="00CE2232" w:rsidRDefault="0012125B" w:rsidP="00974363">
      <w:pPr>
        <w:spacing w:after="0"/>
        <w:rPr>
          <w:sz w:val="24"/>
          <w:szCs w:val="24"/>
          <w:lang w:val="fo-FO"/>
        </w:rPr>
      </w:pPr>
      <w:bookmarkStart w:id="1" w:name="_GoBack"/>
      <w:bookmarkEnd w:id="1"/>
    </w:p>
    <w:p w:rsidR="0012125B" w:rsidRPr="00CE2232" w:rsidRDefault="0012125B" w:rsidP="00974363">
      <w:pPr>
        <w:spacing w:after="0"/>
        <w:rPr>
          <w:b/>
          <w:sz w:val="28"/>
          <w:szCs w:val="28"/>
          <w:lang w:val="fo-FO"/>
        </w:rPr>
      </w:pPr>
      <w:r w:rsidRPr="00CE2232">
        <w:rPr>
          <w:b/>
          <w:sz w:val="28"/>
          <w:szCs w:val="28"/>
          <w:lang w:val="fo-FO"/>
        </w:rPr>
        <w:t>Freistir</w:t>
      </w:r>
    </w:p>
    <w:tbl>
      <w:tblPr>
        <w:tblStyle w:val="Tabel-Gitter"/>
        <w:tblW w:w="0" w:type="auto"/>
        <w:tblLook w:val="04A0" w:firstRow="1" w:lastRow="0" w:firstColumn="1" w:lastColumn="0" w:noHBand="0" w:noVBand="1"/>
      </w:tblPr>
      <w:tblGrid>
        <w:gridCol w:w="3207"/>
        <w:gridCol w:w="3207"/>
        <w:gridCol w:w="3208"/>
      </w:tblGrid>
      <w:tr w:rsidR="00DE2C78" w:rsidRPr="00CE2232" w:rsidTr="00E96F70">
        <w:tc>
          <w:tcPr>
            <w:tcW w:w="3207" w:type="dxa"/>
          </w:tcPr>
          <w:p w:rsidR="00DE2C78" w:rsidRPr="00083C79" w:rsidRDefault="00DE2C78" w:rsidP="00DE2C78">
            <w:pPr>
              <w:spacing w:line="276" w:lineRule="auto"/>
              <w:rPr>
                <w:b/>
                <w:lang w:val="fo-FO"/>
              </w:rPr>
            </w:pPr>
            <w:r w:rsidRPr="00083C79">
              <w:rPr>
                <w:b/>
                <w:lang w:val="fo-FO"/>
              </w:rPr>
              <w:t>Freist</w:t>
            </w:r>
          </w:p>
        </w:tc>
        <w:tc>
          <w:tcPr>
            <w:tcW w:w="3207" w:type="dxa"/>
          </w:tcPr>
          <w:p w:rsidR="00DE2C78" w:rsidRPr="00083C79" w:rsidRDefault="00DE2C78" w:rsidP="00DE2C78">
            <w:pPr>
              <w:spacing w:line="276" w:lineRule="auto"/>
              <w:rPr>
                <w:b/>
                <w:lang w:val="fo-FO"/>
              </w:rPr>
            </w:pPr>
            <w:r w:rsidRPr="00083C79">
              <w:rPr>
                <w:b/>
                <w:lang w:val="fo-FO"/>
              </w:rPr>
              <w:t>Hending</w:t>
            </w:r>
          </w:p>
        </w:tc>
        <w:tc>
          <w:tcPr>
            <w:tcW w:w="3208" w:type="dxa"/>
          </w:tcPr>
          <w:p w:rsidR="00DE2C78" w:rsidRPr="00083C79" w:rsidRDefault="00DE2C78" w:rsidP="00DE2C78">
            <w:pPr>
              <w:spacing w:line="276" w:lineRule="auto"/>
              <w:rPr>
                <w:b/>
                <w:lang w:val="fo-FO"/>
              </w:rPr>
            </w:pPr>
            <w:r w:rsidRPr="00083C79">
              <w:rPr>
                <w:b/>
                <w:lang w:val="fo-FO"/>
              </w:rPr>
              <w:t>Viðmerking</w:t>
            </w:r>
          </w:p>
        </w:tc>
      </w:tr>
      <w:tr w:rsidR="00DE2C78" w:rsidRPr="00CE2232" w:rsidTr="00E96F70">
        <w:tc>
          <w:tcPr>
            <w:tcW w:w="3207" w:type="dxa"/>
          </w:tcPr>
          <w:p w:rsidR="00DE2C78" w:rsidRPr="00491FBD" w:rsidRDefault="00394E72" w:rsidP="00E7547C">
            <w:pPr>
              <w:spacing w:line="276" w:lineRule="auto"/>
              <w:rPr>
                <w:lang w:val="fo-FO"/>
              </w:rPr>
            </w:pPr>
            <w:r w:rsidRPr="00491FBD">
              <w:rPr>
                <w:lang w:val="fo-FO"/>
              </w:rPr>
              <w:t>18</w:t>
            </w:r>
            <w:r w:rsidR="00314A2B" w:rsidRPr="00491FBD">
              <w:rPr>
                <w:lang w:val="fo-FO"/>
              </w:rPr>
              <w:t>.</w:t>
            </w:r>
            <w:r w:rsidR="007E406C" w:rsidRPr="00491FBD">
              <w:rPr>
                <w:lang w:val="fo-FO"/>
              </w:rPr>
              <w:t xml:space="preserve"> </w:t>
            </w:r>
            <w:r w:rsidR="00E7547C" w:rsidRPr="00491FBD">
              <w:rPr>
                <w:lang w:val="fo-FO"/>
              </w:rPr>
              <w:t>juni</w:t>
            </w:r>
          </w:p>
        </w:tc>
        <w:tc>
          <w:tcPr>
            <w:tcW w:w="3207" w:type="dxa"/>
          </w:tcPr>
          <w:p w:rsidR="00DE2C78" w:rsidRPr="00083C79" w:rsidRDefault="00DE2C78" w:rsidP="00DE2C78">
            <w:pPr>
              <w:spacing w:line="276" w:lineRule="auto"/>
              <w:rPr>
                <w:lang w:val="fo-FO"/>
              </w:rPr>
            </w:pPr>
            <w:r w:rsidRPr="00083C79">
              <w:rPr>
                <w:lang w:val="fo-FO"/>
              </w:rPr>
              <w:t>Útbjóðingin verður kunngjørd á Keypsportalinum</w:t>
            </w:r>
          </w:p>
        </w:tc>
        <w:tc>
          <w:tcPr>
            <w:tcW w:w="3208" w:type="dxa"/>
          </w:tcPr>
          <w:p w:rsidR="00DE2C78" w:rsidRPr="00083C79" w:rsidRDefault="00DE2C78" w:rsidP="00DE2C78">
            <w:pPr>
              <w:spacing w:line="276" w:lineRule="auto"/>
              <w:rPr>
                <w:lang w:val="fo-FO"/>
              </w:rPr>
            </w:pPr>
          </w:p>
        </w:tc>
      </w:tr>
      <w:tr w:rsidR="00DE2C78" w:rsidRPr="00083C79" w:rsidTr="00E96F70">
        <w:tc>
          <w:tcPr>
            <w:tcW w:w="3207" w:type="dxa"/>
          </w:tcPr>
          <w:p w:rsidR="00DE2C78" w:rsidRPr="00491FBD" w:rsidRDefault="00491FBD" w:rsidP="00491FBD">
            <w:pPr>
              <w:spacing w:line="276" w:lineRule="auto"/>
              <w:rPr>
                <w:lang w:val="fo-FO"/>
              </w:rPr>
            </w:pPr>
            <w:r w:rsidRPr="00491FBD">
              <w:rPr>
                <w:lang w:val="fo-FO"/>
              </w:rPr>
              <w:t>2</w:t>
            </w:r>
            <w:r>
              <w:rPr>
                <w:lang w:val="fo-FO"/>
              </w:rPr>
              <w:t>6</w:t>
            </w:r>
            <w:r w:rsidR="00DE2C78" w:rsidRPr="00491FBD">
              <w:rPr>
                <w:lang w:val="fo-FO"/>
              </w:rPr>
              <w:t xml:space="preserve">. </w:t>
            </w:r>
            <w:r w:rsidR="00E7547C" w:rsidRPr="00491FBD">
              <w:rPr>
                <w:lang w:val="fo-FO"/>
              </w:rPr>
              <w:t>juni</w:t>
            </w:r>
          </w:p>
        </w:tc>
        <w:tc>
          <w:tcPr>
            <w:tcW w:w="3207" w:type="dxa"/>
          </w:tcPr>
          <w:p w:rsidR="00DE2C78" w:rsidRPr="00083C79" w:rsidRDefault="00DE2C78" w:rsidP="00DE2C78">
            <w:pPr>
              <w:spacing w:line="276" w:lineRule="auto"/>
              <w:rPr>
                <w:lang w:val="fo-FO"/>
              </w:rPr>
            </w:pPr>
            <w:r w:rsidRPr="00083C79">
              <w:rPr>
                <w:lang w:val="fo-FO"/>
              </w:rPr>
              <w:t xml:space="preserve">Møguleiki er at avtala tíð </w:t>
            </w:r>
            <w:r w:rsidR="00CE2232" w:rsidRPr="00083C79">
              <w:rPr>
                <w:lang w:val="fo-FO"/>
              </w:rPr>
              <w:t>at</w:t>
            </w:r>
            <w:r w:rsidRPr="00083C79">
              <w:rPr>
                <w:lang w:val="fo-FO"/>
              </w:rPr>
              <w:t xml:space="preserve"> síggja hølini, freistin fyri hetta er </w:t>
            </w:r>
            <w:r w:rsidR="00491FBD">
              <w:rPr>
                <w:lang w:val="fo-FO"/>
              </w:rPr>
              <w:t>26. juni</w:t>
            </w:r>
            <w:r w:rsidRPr="00083C79">
              <w:rPr>
                <w:color w:val="FF0000"/>
                <w:lang w:val="fo-FO"/>
              </w:rPr>
              <w:t>.</w:t>
            </w:r>
          </w:p>
          <w:p w:rsidR="00DE2C78" w:rsidRPr="00083C79" w:rsidRDefault="00DE2C78" w:rsidP="00DE2C78">
            <w:pPr>
              <w:spacing w:line="276" w:lineRule="auto"/>
              <w:rPr>
                <w:lang w:val="fo-FO"/>
              </w:rPr>
            </w:pPr>
          </w:p>
        </w:tc>
        <w:tc>
          <w:tcPr>
            <w:tcW w:w="3208" w:type="dxa"/>
          </w:tcPr>
          <w:p w:rsidR="00DE2C78" w:rsidRPr="00083C79" w:rsidRDefault="002713E1" w:rsidP="00DE2C78">
            <w:pPr>
              <w:spacing w:line="276" w:lineRule="auto"/>
              <w:rPr>
                <w:lang w:val="fo-FO"/>
              </w:rPr>
            </w:pPr>
            <w:r w:rsidRPr="00083C79">
              <w:rPr>
                <w:lang w:val="fo-FO"/>
              </w:rPr>
              <w:t xml:space="preserve">Tíð kann bíleggjast hjá Eyðun </w:t>
            </w:r>
            <w:r w:rsidR="00314A2B" w:rsidRPr="00083C79">
              <w:rPr>
                <w:lang w:val="fo-FO"/>
              </w:rPr>
              <w:t>Mørkøre</w:t>
            </w:r>
            <w:r w:rsidRPr="00083C79">
              <w:rPr>
                <w:lang w:val="fo-FO"/>
              </w:rPr>
              <w:t>, tlf. 35</w:t>
            </w:r>
            <w:r w:rsidR="00314A2B" w:rsidRPr="00083C79">
              <w:rPr>
                <w:lang w:val="fo-FO"/>
              </w:rPr>
              <w:t>26</w:t>
            </w:r>
            <w:r w:rsidR="00242545">
              <w:rPr>
                <w:lang w:val="fo-FO"/>
              </w:rPr>
              <w:t>0</w:t>
            </w:r>
            <w:r w:rsidR="00314A2B" w:rsidRPr="00083C79">
              <w:rPr>
                <w:lang w:val="fo-FO"/>
              </w:rPr>
              <w:t>0</w:t>
            </w:r>
            <w:r w:rsidRPr="00083C79">
              <w:rPr>
                <w:lang w:val="fo-FO"/>
              </w:rPr>
              <w:t xml:space="preserve">, teldupost </w:t>
            </w:r>
            <w:hyperlink r:id="rId6" w:history="1">
              <w:r w:rsidR="00314A2B" w:rsidRPr="00083C79">
                <w:rPr>
                  <w:rStyle w:val="Hyperlink"/>
                  <w:lang w:val="fo-FO"/>
                </w:rPr>
                <w:t>eym@taks.fo</w:t>
              </w:r>
            </w:hyperlink>
          </w:p>
          <w:p w:rsidR="002713E1" w:rsidRPr="00083C79" w:rsidRDefault="002713E1" w:rsidP="00DE2C78">
            <w:pPr>
              <w:spacing w:line="276" w:lineRule="auto"/>
              <w:rPr>
                <w:lang w:val="fo-FO"/>
              </w:rPr>
            </w:pPr>
          </w:p>
        </w:tc>
      </w:tr>
      <w:tr w:rsidR="00DE2C78" w:rsidRPr="00083C79" w:rsidTr="00E96F70">
        <w:tc>
          <w:tcPr>
            <w:tcW w:w="3207" w:type="dxa"/>
          </w:tcPr>
          <w:p w:rsidR="00DE2C78" w:rsidRPr="00491FBD" w:rsidRDefault="00407CAE" w:rsidP="00407CAE">
            <w:pPr>
              <w:spacing w:line="276" w:lineRule="auto"/>
              <w:rPr>
                <w:lang w:val="fo-FO"/>
              </w:rPr>
            </w:pPr>
            <w:r>
              <w:rPr>
                <w:lang w:val="fo-FO"/>
              </w:rPr>
              <w:t>01</w:t>
            </w:r>
            <w:r w:rsidR="00DE2C78" w:rsidRPr="00491FBD">
              <w:rPr>
                <w:lang w:val="fo-FO"/>
              </w:rPr>
              <w:t>.</w:t>
            </w:r>
            <w:r w:rsidR="00314A2B" w:rsidRPr="00491FBD">
              <w:rPr>
                <w:lang w:val="fo-FO"/>
              </w:rPr>
              <w:t xml:space="preserve"> </w:t>
            </w:r>
            <w:r w:rsidR="00E7547C" w:rsidRPr="00491FBD">
              <w:rPr>
                <w:lang w:val="fo-FO"/>
              </w:rPr>
              <w:t>ju</w:t>
            </w:r>
            <w:r>
              <w:rPr>
                <w:lang w:val="fo-FO"/>
              </w:rPr>
              <w:t>li</w:t>
            </w:r>
          </w:p>
        </w:tc>
        <w:tc>
          <w:tcPr>
            <w:tcW w:w="3207" w:type="dxa"/>
          </w:tcPr>
          <w:p w:rsidR="00DE2C78" w:rsidRPr="00083C79" w:rsidRDefault="00DE2C78" w:rsidP="00DE2C78">
            <w:pPr>
              <w:spacing w:line="276" w:lineRule="auto"/>
              <w:rPr>
                <w:lang w:val="fo-FO"/>
              </w:rPr>
            </w:pPr>
            <w:r w:rsidRPr="00083C79">
              <w:rPr>
                <w:lang w:val="fo-FO"/>
              </w:rPr>
              <w:t>Spurningar og svar</w:t>
            </w:r>
          </w:p>
        </w:tc>
        <w:tc>
          <w:tcPr>
            <w:tcW w:w="3208" w:type="dxa"/>
          </w:tcPr>
          <w:p w:rsidR="00491FBD" w:rsidRDefault="00DE2C78" w:rsidP="00491FBD">
            <w:pPr>
              <w:spacing w:line="276" w:lineRule="auto"/>
              <w:rPr>
                <w:lang w:val="fo-FO"/>
              </w:rPr>
            </w:pPr>
            <w:r w:rsidRPr="00083C79">
              <w:rPr>
                <w:lang w:val="fo-FO"/>
              </w:rPr>
              <w:t xml:space="preserve">Spurningar skulu vera skrivligir og skulu sendast til Eyðun Mørkøre, stjóra á TAKS, á </w:t>
            </w:r>
            <w:hyperlink r:id="rId7" w:history="1">
              <w:r w:rsidRPr="00083C79">
                <w:rPr>
                  <w:color w:val="0563C1" w:themeColor="hyperlink"/>
                  <w:u w:val="single"/>
                  <w:lang w:val="fo-FO"/>
                </w:rPr>
                <w:t>eym@taks.fo</w:t>
              </w:r>
            </w:hyperlink>
            <w:r w:rsidRPr="00083C79">
              <w:rPr>
                <w:lang w:val="fo-FO"/>
              </w:rPr>
              <w:t xml:space="preserve">. </w:t>
            </w:r>
          </w:p>
          <w:p w:rsidR="00DE2C78" w:rsidRPr="00083C79" w:rsidRDefault="00DE2C78" w:rsidP="00491FBD">
            <w:pPr>
              <w:spacing w:line="276" w:lineRule="auto"/>
              <w:rPr>
                <w:lang w:val="fo-FO"/>
              </w:rPr>
            </w:pPr>
            <w:r w:rsidRPr="00083C79">
              <w:rPr>
                <w:lang w:val="fo-FO"/>
              </w:rPr>
              <w:t>Skjal við svarunum verður lagt á Keypsportalin.</w:t>
            </w:r>
          </w:p>
        </w:tc>
      </w:tr>
      <w:tr w:rsidR="00DE2C78" w:rsidRPr="00CE2232" w:rsidTr="00E96F70">
        <w:tc>
          <w:tcPr>
            <w:tcW w:w="3207" w:type="dxa"/>
          </w:tcPr>
          <w:p w:rsidR="00DE2C78" w:rsidRPr="00083C79" w:rsidRDefault="00491FBD" w:rsidP="00491FBD">
            <w:pPr>
              <w:spacing w:line="276" w:lineRule="auto"/>
              <w:rPr>
                <w:lang w:val="fo-FO"/>
              </w:rPr>
            </w:pPr>
            <w:r w:rsidRPr="00491FBD">
              <w:rPr>
                <w:lang w:val="fo-FO"/>
              </w:rPr>
              <w:lastRenderedPageBreak/>
              <w:t>06</w:t>
            </w:r>
            <w:r w:rsidR="00DE2C78" w:rsidRPr="00491FBD">
              <w:rPr>
                <w:lang w:val="fo-FO"/>
              </w:rPr>
              <w:t xml:space="preserve">. </w:t>
            </w:r>
            <w:r w:rsidR="00E7547C" w:rsidRPr="00491FBD">
              <w:rPr>
                <w:lang w:val="fo-FO"/>
              </w:rPr>
              <w:t>ju</w:t>
            </w:r>
            <w:r w:rsidRPr="00491FBD">
              <w:rPr>
                <w:lang w:val="fo-FO"/>
              </w:rPr>
              <w:t>li</w:t>
            </w:r>
            <w:r w:rsidR="00DE2C78" w:rsidRPr="00491FBD">
              <w:rPr>
                <w:lang w:val="fo-FO"/>
              </w:rPr>
              <w:t xml:space="preserve"> kl. 1</w:t>
            </w:r>
            <w:r w:rsidR="002713E1" w:rsidRPr="00491FBD">
              <w:rPr>
                <w:lang w:val="fo-FO"/>
              </w:rPr>
              <w:t>6</w:t>
            </w:r>
            <w:r w:rsidR="00DE2C78" w:rsidRPr="00491FBD">
              <w:rPr>
                <w:lang w:val="fo-FO"/>
              </w:rPr>
              <w:t>.00</w:t>
            </w:r>
          </w:p>
        </w:tc>
        <w:tc>
          <w:tcPr>
            <w:tcW w:w="3207" w:type="dxa"/>
          </w:tcPr>
          <w:p w:rsidR="00DE2C78" w:rsidRPr="00083C79" w:rsidRDefault="00DE2C78" w:rsidP="00CE2232">
            <w:pPr>
              <w:spacing w:line="276" w:lineRule="auto"/>
              <w:rPr>
                <w:lang w:val="fo-FO"/>
              </w:rPr>
            </w:pPr>
            <w:r w:rsidRPr="00083C79">
              <w:rPr>
                <w:lang w:val="fo-FO"/>
              </w:rPr>
              <w:t>Tilboð skulu vera inn</w:t>
            </w:r>
            <w:r w:rsidR="00CE2232">
              <w:rPr>
                <w:lang w:val="fo-FO"/>
              </w:rPr>
              <w:t xml:space="preserve">i </w:t>
            </w:r>
          </w:p>
        </w:tc>
        <w:tc>
          <w:tcPr>
            <w:tcW w:w="3208" w:type="dxa"/>
          </w:tcPr>
          <w:p w:rsidR="00DE2C78" w:rsidRPr="00083C79" w:rsidRDefault="00DE2C78" w:rsidP="00491FBD">
            <w:pPr>
              <w:spacing w:line="276" w:lineRule="auto"/>
              <w:rPr>
                <w:lang w:val="fo-FO"/>
              </w:rPr>
            </w:pPr>
            <w:r w:rsidRPr="00083C79">
              <w:rPr>
                <w:lang w:val="fo-FO"/>
              </w:rPr>
              <w:t xml:space="preserve">Freistin at lata inn tilboð er </w:t>
            </w:r>
            <w:r w:rsidR="00491FBD" w:rsidRPr="00491FBD">
              <w:rPr>
                <w:lang w:val="fo-FO"/>
              </w:rPr>
              <w:t>0</w:t>
            </w:r>
            <w:r w:rsidR="00314A2B" w:rsidRPr="00491FBD">
              <w:rPr>
                <w:lang w:val="fo-FO"/>
              </w:rPr>
              <w:t>6</w:t>
            </w:r>
            <w:r w:rsidRPr="00491FBD">
              <w:rPr>
                <w:lang w:val="fo-FO"/>
              </w:rPr>
              <w:t xml:space="preserve">. </w:t>
            </w:r>
            <w:r w:rsidR="00E7547C" w:rsidRPr="00491FBD">
              <w:rPr>
                <w:lang w:val="fo-FO"/>
              </w:rPr>
              <w:t>ju</w:t>
            </w:r>
            <w:r w:rsidR="00491FBD" w:rsidRPr="00491FBD">
              <w:rPr>
                <w:lang w:val="fo-FO"/>
              </w:rPr>
              <w:t>li</w:t>
            </w:r>
            <w:r w:rsidRPr="00491FBD">
              <w:rPr>
                <w:lang w:val="fo-FO"/>
              </w:rPr>
              <w:t xml:space="preserve"> 20</w:t>
            </w:r>
            <w:r w:rsidR="00314A2B" w:rsidRPr="00491FBD">
              <w:rPr>
                <w:lang w:val="fo-FO"/>
              </w:rPr>
              <w:t>20</w:t>
            </w:r>
            <w:r w:rsidRPr="00491FBD">
              <w:rPr>
                <w:lang w:val="fo-FO"/>
              </w:rPr>
              <w:t xml:space="preserve"> kl. 1</w:t>
            </w:r>
            <w:r w:rsidR="002713E1" w:rsidRPr="00491FBD">
              <w:rPr>
                <w:lang w:val="fo-FO"/>
              </w:rPr>
              <w:t>6</w:t>
            </w:r>
            <w:r w:rsidRPr="00491FBD">
              <w:rPr>
                <w:lang w:val="fo-FO"/>
              </w:rPr>
              <w:t>.00.</w:t>
            </w:r>
            <w:r w:rsidRPr="00083C79">
              <w:rPr>
                <w:lang w:val="fo-FO"/>
              </w:rPr>
              <w:t xml:space="preserve"> Tilboð, ið verða móttikin eftir freistina, verða ikki viðgjørd. Tilboð skulu sendast við telduposti til Eyðun Mørkøre, stjóra á TAKS, á </w:t>
            </w:r>
            <w:hyperlink r:id="rId8" w:history="1">
              <w:r w:rsidRPr="00083C79">
                <w:rPr>
                  <w:color w:val="0563C1" w:themeColor="hyperlink"/>
                  <w:u w:val="single"/>
                  <w:lang w:val="fo-FO"/>
                </w:rPr>
                <w:t>eym@taks.fo</w:t>
              </w:r>
            </w:hyperlink>
            <w:r w:rsidRPr="00083C79">
              <w:rPr>
                <w:lang w:val="fo-FO"/>
              </w:rPr>
              <w:t>.</w:t>
            </w:r>
          </w:p>
        </w:tc>
      </w:tr>
      <w:tr w:rsidR="00DE2C78" w:rsidRPr="00CE2232" w:rsidTr="00E96F70">
        <w:tc>
          <w:tcPr>
            <w:tcW w:w="3207" w:type="dxa"/>
          </w:tcPr>
          <w:p w:rsidR="00DE2C78" w:rsidRPr="00083C79" w:rsidRDefault="00491FBD" w:rsidP="00491FBD">
            <w:pPr>
              <w:spacing w:line="276" w:lineRule="auto"/>
              <w:rPr>
                <w:lang w:val="fo-FO"/>
              </w:rPr>
            </w:pPr>
            <w:r w:rsidRPr="00491FBD">
              <w:rPr>
                <w:lang w:val="fo-FO"/>
              </w:rPr>
              <w:t>07</w:t>
            </w:r>
            <w:r w:rsidR="00DE2C78" w:rsidRPr="00491FBD">
              <w:rPr>
                <w:lang w:val="fo-FO"/>
              </w:rPr>
              <w:t xml:space="preserve">. </w:t>
            </w:r>
            <w:r w:rsidR="00E7547C" w:rsidRPr="00491FBD">
              <w:rPr>
                <w:lang w:val="fo-FO"/>
              </w:rPr>
              <w:t>ju</w:t>
            </w:r>
            <w:r w:rsidRPr="00491FBD">
              <w:rPr>
                <w:lang w:val="fo-FO"/>
              </w:rPr>
              <w:t>li</w:t>
            </w:r>
            <w:r w:rsidR="00314A2B" w:rsidRPr="00491FBD">
              <w:rPr>
                <w:lang w:val="fo-FO"/>
              </w:rPr>
              <w:t xml:space="preserve"> </w:t>
            </w:r>
            <w:r w:rsidR="00DE2C78" w:rsidRPr="00491FBD">
              <w:rPr>
                <w:lang w:val="fo-FO"/>
              </w:rPr>
              <w:t xml:space="preserve">til </w:t>
            </w:r>
            <w:r w:rsidR="00314A2B" w:rsidRPr="00491FBD">
              <w:rPr>
                <w:lang w:val="fo-FO"/>
              </w:rPr>
              <w:t>0</w:t>
            </w:r>
            <w:r w:rsidRPr="00491FBD">
              <w:rPr>
                <w:lang w:val="fo-FO"/>
              </w:rPr>
              <w:t>9</w:t>
            </w:r>
            <w:r w:rsidR="00DE2C78" w:rsidRPr="00491FBD">
              <w:rPr>
                <w:lang w:val="fo-FO"/>
              </w:rPr>
              <w:t xml:space="preserve">. </w:t>
            </w:r>
            <w:r w:rsidR="00E7547C" w:rsidRPr="00491FBD">
              <w:rPr>
                <w:lang w:val="fo-FO"/>
              </w:rPr>
              <w:t>ju</w:t>
            </w:r>
            <w:r w:rsidRPr="00491FBD">
              <w:rPr>
                <w:lang w:val="fo-FO"/>
              </w:rPr>
              <w:t>li</w:t>
            </w:r>
          </w:p>
        </w:tc>
        <w:tc>
          <w:tcPr>
            <w:tcW w:w="3207" w:type="dxa"/>
          </w:tcPr>
          <w:p w:rsidR="00DE2C78" w:rsidRPr="00083C79" w:rsidRDefault="00DE2C78" w:rsidP="00DE2C78">
            <w:pPr>
              <w:spacing w:line="276" w:lineRule="auto"/>
              <w:rPr>
                <w:lang w:val="fo-FO"/>
              </w:rPr>
            </w:pPr>
            <w:r w:rsidRPr="00083C79">
              <w:rPr>
                <w:lang w:val="fo-FO"/>
              </w:rPr>
              <w:t>Tilboð verða viðgjørd</w:t>
            </w:r>
          </w:p>
        </w:tc>
        <w:tc>
          <w:tcPr>
            <w:tcW w:w="3208" w:type="dxa"/>
          </w:tcPr>
          <w:p w:rsidR="00DE2C78" w:rsidRPr="00083C79" w:rsidRDefault="00DE2C78" w:rsidP="00DE2C78">
            <w:pPr>
              <w:spacing w:line="276" w:lineRule="auto"/>
              <w:rPr>
                <w:lang w:val="fo-FO"/>
              </w:rPr>
            </w:pPr>
            <w:r w:rsidRPr="00083C79">
              <w:rPr>
                <w:lang w:val="fo-FO"/>
              </w:rPr>
              <w:t>TAKS skilar sær rætt til at biðja tilboðsgeva koma á fund, áðr</w:t>
            </w:r>
            <w:r w:rsidRPr="00083C79">
              <w:rPr>
                <w:lang w:val="fo-FO"/>
              </w:rPr>
              <w:softHyphen/>
              <w:t>enn endalig støða verður tikin.</w:t>
            </w:r>
          </w:p>
          <w:p w:rsidR="002713E1" w:rsidRPr="00083C79" w:rsidRDefault="002713E1" w:rsidP="00DE2C78">
            <w:pPr>
              <w:spacing w:line="276" w:lineRule="auto"/>
              <w:rPr>
                <w:lang w:val="fo-FO"/>
              </w:rPr>
            </w:pPr>
            <w:r w:rsidRPr="00083C79">
              <w:rPr>
                <w:lang w:val="fo-FO"/>
              </w:rPr>
              <w:t>TAKS skilar sær eisini rætt til ikki at taka av nøkrum av innkomnu tilboðunum.</w:t>
            </w:r>
          </w:p>
        </w:tc>
      </w:tr>
      <w:tr w:rsidR="00DE2C78" w:rsidRPr="00CE2232" w:rsidTr="00E96F70">
        <w:tc>
          <w:tcPr>
            <w:tcW w:w="3207" w:type="dxa"/>
          </w:tcPr>
          <w:p w:rsidR="00DE2C78" w:rsidRPr="00083C79" w:rsidRDefault="00491FBD" w:rsidP="00E7547C">
            <w:pPr>
              <w:spacing w:line="276" w:lineRule="auto"/>
              <w:rPr>
                <w:lang w:val="fo-FO"/>
              </w:rPr>
            </w:pPr>
            <w:r w:rsidRPr="00491FBD">
              <w:rPr>
                <w:lang w:val="fo-FO"/>
              </w:rPr>
              <w:t>10</w:t>
            </w:r>
            <w:r w:rsidR="002713E1" w:rsidRPr="00491FBD">
              <w:rPr>
                <w:lang w:val="fo-FO"/>
              </w:rPr>
              <w:t xml:space="preserve">. </w:t>
            </w:r>
            <w:r w:rsidR="00E7547C" w:rsidRPr="00491FBD">
              <w:rPr>
                <w:lang w:val="fo-FO"/>
              </w:rPr>
              <w:t>juli</w:t>
            </w:r>
          </w:p>
        </w:tc>
        <w:tc>
          <w:tcPr>
            <w:tcW w:w="3207" w:type="dxa"/>
          </w:tcPr>
          <w:p w:rsidR="00DE2C78" w:rsidRPr="00083C79" w:rsidRDefault="00DE2C78" w:rsidP="00DE2C78">
            <w:pPr>
              <w:spacing w:line="276" w:lineRule="auto"/>
              <w:rPr>
                <w:lang w:val="fo-FO"/>
              </w:rPr>
            </w:pPr>
            <w:r w:rsidRPr="00083C79">
              <w:rPr>
                <w:lang w:val="fo-FO"/>
              </w:rPr>
              <w:t>Vinnarin verður kunngjørdur</w:t>
            </w:r>
          </w:p>
        </w:tc>
        <w:tc>
          <w:tcPr>
            <w:tcW w:w="3208" w:type="dxa"/>
          </w:tcPr>
          <w:p w:rsidR="00DE2C78" w:rsidRPr="00083C79" w:rsidRDefault="00DE2C78" w:rsidP="002713E1">
            <w:pPr>
              <w:spacing w:line="276" w:lineRule="auto"/>
              <w:rPr>
                <w:lang w:val="fo-FO"/>
              </w:rPr>
            </w:pPr>
          </w:p>
        </w:tc>
      </w:tr>
    </w:tbl>
    <w:p w:rsidR="002E3E41" w:rsidRPr="00CE2232" w:rsidRDefault="002E3E41" w:rsidP="002E3E41">
      <w:pPr>
        <w:spacing w:after="0"/>
        <w:rPr>
          <w:sz w:val="24"/>
          <w:szCs w:val="24"/>
          <w:lang w:val="fo-FO"/>
        </w:rPr>
      </w:pPr>
    </w:p>
    <w:sectPr w:rsidR="002E3E41" w:rsidRPr="00CE22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C2C"/>
    <w:multiLevelType w:val="hybridMultilevel"/>
    <w:tmpl w:val="BB88F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816BC"/>
    <w:multiLevelType w:val="hybridMultilevel"/>
    <w:tmpl w:val="BF9655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D0B45"/>
    <w:multiLevelType w:val="hybridMultilevel"/>
    <w:tmpl w:val="0C1E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A523D"/>
    <w:multiLevelType w:val="hybridMultilevel"/>
    <w:tmpl w:val="6E9A72B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CBE7A4E"/>
    <w:multiLevelType w:val="hybridMultilevel"/>
    <w:tmpl w:val="9C02A14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62704CF"/>
    <w:multiLevelType w:val="hybridMultilevel"/>
    <w:tmpl w:val="39782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6610D"/>
    <w:multiLevelType w:val="hybridMultilevel"/>
    <w:tmpl w:val="FE4A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D183A"/>
    <w:multiLevelType w:val="hybridMultilevel"/>
    <w:tmpl w:val="3B64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9525D"/>
    <w:multiLevelType w:val="hybridMultilevel"/>
    <w:tmpl w:val="24AC4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5C7F20"/>
    <w:multiLevelType w:val="hybridMultilevel"/>
    <w:tmpl w:val="6890C7B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3A3F39"/>
    <w:multiLevelType w:val="hybridMultilevel"/>
    <w:tmpl w:val="5F3CF22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8"/>
  </w:num>
  <w:num w:numId="6">
    <w:abstractNumId w:val="3"/>
  </w:num>
  <w:num w:numId="7">
    <w:abstractNumId w:val="4"/>
  </w:num>
  <w:num w:numId="8">
    <w:abstractNumId w:val="9"/>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41"/>
    <w:rsid w:val="00021DEF"/>
    <w:rsid w:val="00083C79"/>
    <w:rsid w:val="000A4E04"/>
    <w:rsid w:val="000F24F8"/>
    <w:rsid w:val="0010180E"/>
    <w:rsid w:val="00103A53"/>
    <w:rsid w:val="00105BC1"/>
    <w:rsid w:val="0012125B"/>
    <w:rsid w:val="00187D32"/>
    <w:rsid w:val="00192E25"/>
    <w:rsid w:val="001A7C05"/>
    <w:rsid w:val="00242545"/>
    <w:rsid w:val="002713E1"/>
    <w:rsid w:val="002E3E41"/>
    <w:rsid w:val="00312011"/>
    <w:rsid w:val="00314A2B"/>
    <w:rsid w:val="0032585D"/>
    <w:rsid w:val="00347E72"/>
    <w:rsid w:val="00375228"/>
    <w:rsid w:val="00394E72"/>
    <w:rsid w:val="003C2434"/>
    <w:rsid w:val="00407CAE"/>
    <w:rsid w:val="0041478E"/>
    <w:rsid w:val="00491FBD"/>
    <w:rsid w:val="004B73BA"/>
    <w:rsid w:val="00536AD2"/>
    <w:rsid w:val="00567F44"/>
    <w:rsid w:val="00577AEF"/>
    <w:rsid w:val="005C06E1"/>
    <w:rsid w:val="006069FD"/>
    <w:rsid w:val="0069384D"/>
    <w:rsid w:val="006A1600"/>
    <w:rsid w:val="006E391F"/>
    <w:rsid w:val="00705951"/>
    <w:rsid w:val="007331CD"/>
    <w:rsid w:val="00741C87"/>
    <w:rsid w:val="00771DF2"/>
    <w:rsid w:val="007A3D21"/>
    <w:rsid w:val="007C1470"/>
    <w:rsid w:val="007D52FD"/>
    <w:rsid w:val="007E406C"/>
    <w:rsid w:val="00866AD8"/>
    <w:rsid w:val="008B089D"/>
    <w:rsid w:val="008D3FAD"/>
    <w:rsid w:val="00974363"/>
    <w:rsid w:val="009A7332"/>
    <w:rsid w:val="00A63AD9"/>
    <w:rsid w:val="00A81B97"/>
    <w:rsid w:val="00BC6567"/>
    <w:rsid w:val="00C00191"/>
    <w:rsid w:val="00C35F9F"/>
    <w:rsid w:val="00C51915"/>
    <w:rsid w:val="00C56FE8"/>
    <w:rsid w:val="00C638DA"/>
    <w:rsid w:val="00CA2C5C"/>
    <w:rsid w:val="00CC2265"/>
    <w:rsid w:val="00CD5668"/>
    <w:rsid w:val="00CE2232"/>
    <w:rsid w:val="00D20893"/>
    <w:rsid w:val="00D579D2"/>
    <w:rsid w:val="00DA0A1F"/>
    <w:rsid w:val="00DE2C78"/>
    <w:rsid w:val="00E14FFF"/>
    <w:rsid w:val="00E7547C"/>
    <w:rsid w:val="00E76112"/>
    <w:rsid w:val="00EC02C8"/>
    <w:rsid w:val="00F40EE4"/>
    <w:rsid w:val="00FB38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18E1"/>
  <w15:chartTrackingRefBased/>
  <w15:docId w15:val="{458A554F-2ADA-4E9B-9662-45E79590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03A53"/>
    <w:pPr>
      <w:spacing w:after="200" w:line="276" w:lineRule="auto"/>
      <w:ind w:left="720"/>
      <w:contextualSpacing/>
    </w:pPr>
    <w:rPr>
      <w:lang w:val="fo-FO"/>
    </w:rPr>
  </w:style>
  <w:style w:type="paragraph" w:styleId="Markeringsbobletekst">
    <w:name w:val="Balloon Text"/>
    <w:basedOn w:val="Normal"/>
    <w:link w:val="MarkeringsbobletekstTegn"/>
    <w:uiPriority w:val="99"/>
    <w:semiHidden/>
    <w:unhideWhenUsed/>
    <w:rsid w:val="00DE2C7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2C78"/>
    <w:rPr>
      <w:rFonts w:ascii="Segoe UI" w:hAnsi="Segoe UI" w:cs="Segoe UI"/>
      <w:sz w:val="18"/>
      <w:szCs w:val="18"/>
    </w:rPr>
  </w:style>
  <w:style w:type="table" w:styleId="Tabel-Gitter">
    <w:name w:val="Table Grid"/>
    <w:basedOn w:val="Tabel-Normal"/>
    <w:uiPriority w:val="59"/>
    <w:rsid w:val="00DE2C78"/>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713E1"/>
    <w:rPr>
      <w:color w:val="0563C1" w:themeColor="hyperlink"/>
      <w:u w:val="single"/>
    </w:rPr>
  </w:style>
  <w:style w:type="character" w:styleId="Kommentarhenvisning">
    <w:name w:val="annotation reference"/>
    <w:basedOn w:val="Standardskrifttypeiafsnit"/>
    <w:uiPriority w:val="99"/>
    <w:semiHidden/>
    <w:unhideWhenUsed/>
    <w:rsid w:val="006A1600"/>
    <w:rPr>
      <w:sz w:val="16"/>
      <w:szCs w:val="16"/>
    </w:rPr>
  </w:style>
  <w:style w:type="paragraph" w:styleId="Kommentartekst">
    <w:name w:val="annotation text"/>
    <w:basedOn w:val="Normal"/>
    <w:link w:val="KommentartekstTegn"/>
    <w:uiPriority w:val="99"/>
    <w:semiHidden/>
    <w:unhideWhenUsed/>
    <w:rsid w:val="006A16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1600"/>
    <w:rPr>
      <w:sz w:val="20"/>
      <w:szCs w:val="20"/>
    </w:rPr>
  </w:style>
  <w:style w:type="paragraph" w:styleId="Kommentaremne">
    <w:name w:val="annotation subject"/>
    <w:basedOn w:val="Kommentartekst"/>
    <w:next w:val="Kommentartekst"/>
    <w:link w:val="KommentaremneTegn"/>
    <w:uiPriority w:val="99"/>
    <w:semiHidden/>
    <w:unhideWhenUsed/>
    <w:rsid w:val="006A1600"/>
    <w:rPr>
      <w:b/>
      <w:bCs/>
    </w:rPr>
  </w:style>
  <w:style w:type="character" w:customStyle="1" w:styleId="KommentaremneTegn">
    <w:name w:val="Kommentaremne Tegn"/>
    <w:basedOn w:val="KommentartekstTegn"/>
    <w:link w:val="Kommentaremne"/>
    <w:uiPriority w:val="99"/>
    <w:semiHidden/>
    <w:rsid w:val="006A16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m@taks.fo" TargetMode="External"/><Relationship Id="rId3" Type="http://schemas.openxmlformats.org/officeDocument/2006/relationships/styles" Target="styles.xml"/><Relationship Id="rId7" Type="http://schemas.openxmlformats.org/officeDocument/2006/relationships/hyperlink" Target="mailto:eym@taks.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m@taks.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F85C-01D4-4D4C-A971-56141FBD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Eyðun Mørkøre</dc:creator>
  <cp:keywords/>
  <dc:description/>
  <cp:lastModifiedBy>Eyðun Mørkøre</cp:lastModifiedBy>
  <cp:revision>2</cp:revision>
  <cp:lastPrinted>2015-08-21T13:03:00Z</cp:lastPrinted>
  <dcterms:created xsi:type="dcterms:W3CDTF">2020-06-17T12:37:00Z</dcterms:created>
  <dcterms:modified xsi:type="dcterms:W3CDTF">2020-06-17T12:37:00Z</dcterms:modified>
</cp:coreProperties>
</file>